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321BD">
      <w:pPr>
        <w:ind w:firstLine="320" w:firstLineChars="100"/>
        <w:jc w:val="left"/>
        <w:rPr>
          <w:rFonts w:hint="eastAsia" w:ascii="黑体" w:hAnsi="黑体" w:eastAsia="黑体" w:cs="黑体"/>
          <w:b w:val="0"/>
          <w:bCs/>
          <w:sz w:val="32"/>
          <w:szCs w:val="32"/>
        </w:rPr>
      </w:pPr>
      <w:r>
        <w:rPr>
          <w:rFonts w:hint="eastAsia" w:ascii="黑体" w:hAnsi="黑体" w:eastAsia="黑体" w:cs="黑体"/>
          <w:b w:val="0"/>
          <w:bCs/>
          <w:sz w:val="32"/>
          <w:szCs w:val="32"/>
        </w:rPr>
        <w:t>附</w:t>
      </w:r>
      <w:r>
        <w:rPr>
          <w:rFonts w:hint="eastAsia" w:ascii="黑体" w:hAnsi="黑体" w:eastAsia="黑体" w:cs="黑体"/>
          <w:b w:val="0"/>
          <w:bCs/>
          <w:sz w:val="32"/>
          <w:szCs w:val="32"/>
          <w:lang w:val="en-US" w:eastAsia="zh-CN"/>
        </w:rPr>
        <w:t>1</w:t>
      </w:r>
      <w:r>
        <w:rPr>
          <w:rFonts w:hint="eastAsia" w:ascii="黑体" w:hAnsi="黑体" w:eastAsia="黑体" w:cs="黑体"/>
          <w:b w:val="0"/>
          <w:bCs/>
          <w:sz w:val="32"/>
          <w:szCs w:val="32"/>
        </w:rPr>
        <w:t xml:space="preserve">：  </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张家界学院20</w:t>
      </w:r>
      <w:r>
        <w:rPr>
          <w:rFonts w:hint="eastAsia" w:ascii="黑体" w:hAnsi="黑体" w:eastAsia="黑体" w:cs="黑体"/>
          <w:b w:val="0"/>
          <w:bCs/>
          <w:sz w:val="32"/>
          <w:szCs w:val="32"/>
          <w:lang w:val="en-US" w:eastAsia="zh-CN"/>
        </w:rPr>
        <w:t>25</w:t>
      </w:r>
      <w:r>
        <w:rPr>
          <w:rFonts w:hint="eastAsia" w:ascii="黑体" w:hAnsi="黑体" w:eastAsia="黑体" w:cs="黑体"/>
          <w:b w:val="0"/>
          <w:bCs/>
          <w:sz w:val="32"/>
          <w:szCs w:val="32"/>
        </w:rPr>
        <w:t>—202</w:t>
      </w:r>
      <w:r>
        <w:rPr>
          <w:rFonts w:hint="eastAsia" w:ascii="黑体" w:hAnsi="黑体" w:eastAsia="黑体" w:cs="黑体"/>
          <w:b w:val="0"/>
          <w:bCs/>
          <w:sz w:val="32"/>
          <w:szCs w:val="32"/>
          <w:lang w:val="en-US" w:eastAsia="zh-CN"/>
        </w:rPr>
        <w:t>6</w:t>
      </w:r>
      <w:r>
        <w:rPr>
          <w:rFonts w:hint="eastAsia" w:ascii="黑体" w:hAnsi="黑体" w:eastAsia="黑体" w:cs="黑体"/>
          <w:b w:val="0"/>
          <w:bCs/>
          <w:sz w:val="32"/>
          <w:szCs w:val="32"/>
        </w:rPr>
        <w:t>学年</w:t>
      </w:r>
    </w:p>
    <w:p w14:paraId="330B3863">
      <w:pPr>
        <w:ind w:firstLine="1920" w:firstLineChars="600"/>
        <w:jc w:val="both"/>
        <w:rPr>
          <w:rFonts w:hint="eastAsia" w:ascii="黑体" w:hAnsi="黑体" w:eastAsia="黑体" w:cs="黑体"/>
          <w:b w:val="0"/>
          <w:bCs/>
          <w:sz w:val="32"/>
          <w:szCs w:val="32"/>
        </w:rPr>
      </w:pPr>
      <w:r>
        <w:rPr>
          <w:rFonts w:hint="eastAsia" w:ascii="黑体" w:hAnsi="黑体" w:eastAsia="黑体" w:cs="黑体"/>
          <w:b w:val="0"/>
          <w:bCs/>
          <w:sz w:val="32"/>
          <w:szCs w:val="32"/>
        </w:rPr>
        <w:t>学生综合测评及评奖评优工作安排表</w:t>
      </w:r>
    </w:p>
    <w:tbl>
      <w:tblPr>
        <w:tblStyle w:val="2"/>
        <w:tblW w:w="9930" w:type="dxa"/>
        <w:tblInd w:w="-4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2266"/>
        <w:gridCol w:w="1897"/>
        <w:gridCol w:w="5272"/>
      </w:tblGrid>
      <w:tr w14:paraId="7963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95" w:type="dxa"/>
            <w:vAlign w:val="center"/>
          </w:tcPr>
          <w:p w14:paraId="154C12C6">
            <w:pPr>
              <w:jc w:val="center"/>
              <w:rPr>
                <w:rFonts w:hint="eastAsia" w:ascii="宋体" w:hAnsi="宋体" w:eastAsia="宋体" w:cs="宋体"/>
                <w:b w:val="0"/>
                <w:bCs/>
                <w:sz w:val="21"/>
                <w:szCs w:val="21"/>
              </w:rPr>
            </w:pPr>
            <w:r>
              <w:rPr>
                <w:rFonts w:hint="eastAsia" w:ascii="宋体" w:hAnsi="宋体" w:eastAsia="宋体" w:cs="宋体"/>
                <w:b w:val="0"/>
                <w:bCs/>
                <w:sz w:val="21"/>
                <w:szCs w:val="21"/>
              </w:rPr>
              <w:t>项目</w:t>
            </w:r>
          </w:p>
        </w:tc>
        <w:tc>
          <w:tcPr>
            <w:tcW w:w="2266" w:type="dxa"/>
            <w:vAlign w:val="center"/>
          </w:tcPr>
          <w:p w14:paraId="54B7657D">
            <w:pPr>
              <w:jc w:val="center"/>
              <w:rPr>
                <w:rFonts w:hint="eastAsia" w:ascii="宋体" w:hAnsi="宋体" w:eastAsia="宋体" w:cs="宋体"/>
                <w:b w:val="0"/>
                <w:bCs/>
                <w:sz w:val="21"/>
                <w:szCs w:val="21"/>
              </w:rPr>
            </w:pPr>
            <w:r>
              <w:rPr>
                <w:rFonts w:hint="eastAsia" w:ascii="宋体" w:hAnsi="宋体" w:eastAsia="宋体" w:cs="宋体"/>
                <w:b w:val="0"/>
                <w:bCs/>
                <w:sz w:val="21"/>
                <w:szCs w:val="21"/>
              </w:rPr>
              <w:t>时间</w:t>
            </w:r>
          </w:p>
        </w:tc>
        <w:tc>
          <w:tcPr>
            <w:tcW w:w="1897" w:type="dxa"/>
            <w:vAlign w:val="center"/>
          </w:tcPr>
          <w:p w14:paraId="56D61699">
            <w:pPr>
              <w:jc w:val="center"/>
              <w:rPr>
                <w:rFonts w:hint="eastAsia" w:ascii="宋体" w:hAnsi="宋体" w:eastAsia="宋体" w:cs="宋体"/>
                <w:b w:val="0"/>
                <w:bCs/>
                <w:sz w:val="21"/>
                <w:szCs w:val="21"/>
              </w:rPr>
            </w:pPr>
            <w:r>
              <w:rPr>
                <w:rFonts w:hint="eastAsia" w:ascii="宋体" w:hAnsi="宋体" w:eastAsia="宋体" w:cs="宋体"/>
                <w:b w:val="0"/>
                <w:bCs/>
                <w:sz w:val="21"/>
                <w:szCs w:val="21"/>
              </w:rPr>
              <w:t>步骤</w:t>
            </w:r>
          </w:p>
        </w:tc>
        <w:tc>
          <w:tcPr>
            <w:tcW w:w="5272" w:type="dxa"/>
            <w:vAlign w:val="center"/>
          </w:tcPr>
          <w:p w14:paraId="1D3E3398">
            <w:pPr>
              <w:jc w:val="center"/>
              <w:rPr>
                <w:rFonts w:hint="eastAsia" w:ascii="宋体" w:hAnsi="宋体" w:eastAsia="宋体" w:cs="宋体"/>
                <w:b w:val="0"/>
                <w:bCs/>
                <w:sz w:val="21"/>
                <w:szCs w:val="21"/>
              </w:rPr>
            </w:pPr>
            <w:r>
              <w:rPr>
                <w:rFonts w:hint="eastAsia" w:ascii="宋体" w:hAnsi="宋体" w:eastAsia="宋体" w:cs="宋体"/>
                <w:b w:val="0"/>
                <w:bCs/>
                <w:sz w:val="21"/>
                <w:szCs w:val="21"/>
              </w:rPr>
              <w:t>主要工作</w:t>
            </w:r>
          </w:p>
        </w:tc>
      </w:tr>
      <w:tr w14:paraId="76A6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 w:hRule="atLeast"/>
        </w:trPr>
        <w:tc>
          <w:tcPr>
            <w:tcW w:w="495" w:type="dxa"/>
            <w:vMerge w:val="restart"/>
            <w:vAlign w:val="center"/>
          </w:tcPr>
          <w:p w14:paraId="2836834F">
            <w:pPr>
              <w:jc w:val="center"/>
              <w:rPr>
                <w:rFonts w:hint="eastAsia" w:ascii="宋体" w:hAnsi="宋体" w:eastAsia="宋体" w:cs="宋体"/>
                <w:b w:val="0"/>
                <w:bCs/>
                <w:sz w:val="21"/>
                <w:szCs w:val="21"/>
              </w:rPr>
            </w:pPr>
            <w:r>
              <w:rPr>
                <w:rFonts w:hint="eastAsia" w:ascii="宋体" w:hAnsi="宋体" w:eastAsia="宋体" w:cs="宋体"/>
                <w:b w:val="0"/>
                <w:bCs/>
                <w:sz w:val="21"/>
                <w:szCs w:val="21"/>
              </w:rPr>
              <w:t>评</w:t>
            </w:r>
          </w:p>
          <w:p w14:paraId="7CA7A48C">
            <w:pPr>
              <w:jc w:val="center"/>
              <w:rPr>
                <w:rFonts w:hint="eastAsia" w:ascii="宋体" w:hAnsi="宋体" w:eastAsia="宋体" w:cs="宋体"/>
                <w:b w:val="0"/>
                <w:bCs/>
                <w:sz w:val="21"/>
                <w:szCs w:val="21"/>
              </w:rPr>
            </w:pPr>
          </w:p>
          <w:p w14:paraId="587B967B">
            <w:pPr>
              <w:jc w:val="center"/>
              <w:rPr>
                <w:rFonts w:hint="eastAsia" w:ascii="宋体" w:hAnsi="宋体" w:eastAsia="宋体" w:cs="宋体"/>
                <w:b w:val="0"/>
                <w:bCs/>
                <w:sz w:val="21"/>
                <w:szCs w:val="21"/>
              </w:rPr>
            </w:pPr>
            <w:r>
              <w:rPr>
                <w:rFonts w:hint="eastAsia" w:ascii="宋体" w:hAnsi="宋体" w:eastAsia="宋体" w:cs="宋体"/>
                <w:b w:val="0"/>
                <w:bCs/>
                <w:sz w:val="21"/>
                <w:szCs w:val="21"/>
              </w:rPr>
              <w:t>优</w:t>
            </w:r>
          </w:p>
        </w:tc>
        <w:tc>
          <w:tcPr>
            <w:tcW w:w="2266" w:type="dxa"/>
            <w:vAlign w:val="center"/>
          </w:tcPr>
          <w:p w14:paraId="59942E35">
            <w:pPr>
              <w:rPr>
                <w:rFonts w:hint="eastAsia" w:ascii="宋体" w:hAnsi="宋体" w:eastAsia="宋体" w:cs="宋体"/>
                <w:sz w:val="21"/>
                <w:szCs w:val="21"/>
              </w:rPr>
            </w:pPr>
            <w:r>
              <w:rPr>
                <w:rFonts w:hint="eastAsia" w:ascii="宋体" w:hAnsi="宋体" w:eastAsia="宋体" w:cs="宋体"/>
                <w:sz w:val="21"/>
                <w:szCs w:val="21"/>
              </w:rPr>
              <w:t>9月</w:t>
            </w:r>
            <w:r>
              <w:rPr>
                <w:rFonts w:hint="eastAsia" w:ascii="宋体" w:hAnsi="宋体" w:eastAsia="宋体" w:cs="宋体"/>
                <w:sz w:val="21"/>
                <w:szCs w:val="21"/>
                <w:lang w:val="en-US" w:eastAsia="zh-CN"/>
              </w:rPr>
              <w:t>9</w:t>
            </w:r>
            <w:r>
              <w:rPr>
                <w:rFonts w:hint="eastAsia" w:ascii="宋体" w:hAnsi="宋体" w:eastAsia="宋体" w:cs="宋体"/>
                <w:sz w:val="21"/>
                <w:szCs w:val="21"/>
              </w:rPr>
              <w:t>日</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11</w:t>
            </w:r>
            <w:r>
              <w:rPr>
                <w:rFonts w:hint="eastAsia" w:ascii="宋体" w:hAnsi="宋体" w:eastAsia="宋体" w:cs="宋体"/>
                <w:sz w:val="21"/>
                <w:szCs w:val="21"/>
              </w:rPr>
              <w:t>日</w:t>
            </w:r>
          </w:p>
        </w:tc>
        <w:tc>
          <w:tcPr>
            <w:tcW w:w="1897" w:type="dxa"/>
            <w:vAlign w:val="center"/>
          </w:tcPr>
          <w:p w14:paraId="43A565B3">
            <w:pPr>
              <w:rPr>
                <w:rFonts w:hint="eastAsia" w:ascii="宋体" w:hAnsi="宋体" w:eastAsia="宋体" w:cs="宋体"/>
                <w:sz w:val="21"/>
                <w:szCs w:val="21"/>
              </w:rPr>
            </w:pPr>
            <w:r>
              <w:rPr>
                <w:rFonts w:hint="eastAsia" w:ascii="宋体" w:hAnsi="宋体" w:eastAsia="宋体" w:cs="宋体"/>
                <w:sz w:val="21"/>
                <w:szCs w:val="21"/>
              </w:rPr>
              <w:t>上报班级推荐名单</w:t>
            </w:r>
          </w:p>
        </w:tc>
        <w:tc>
          <w:tcPr>
            <w:tcW w:w="5272" w:type="dxa"/>
            <w:vAlign w:val="center"/>
          </w:tcPr>
          <w:p w14:paraId="4C9085A7">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各二级学院成立班级综合测评及评奖评优工作小组</w:t>
            </w:r>
            <w:r>
              <w:rPr>
                <w:rFonts w:hint="eastAsia" w:ascii="宋体" w:hAnsi="宋体" w:eastAsia="宋体" w:cs="宋体"/>
                <w:sz w:val="21"/>
                <w:szCs w:val="21"/>
                <w:lang w:eastAsia="zh-CN"/>
              </w:rPr>
              <w:t>，</w:t>
            </w:r>
            <w:r>
              <w:rPr>
                <w:rFonts w:hint="eastAsia" w:ascii="宋体" w:hAnsi="宋体" w:eastAsia="宋体" w:cs="宋体"/>
                <w:sz w:val="21"/>
                <w:szCs w:val="21"/>
              </w:rPr>
              <w:t>小组</w:t>
            </w:r>
            <w:r>
              <w:rPr>
                <w:rFonts w:hint="eastAsia" w:ascii="宋体" w:hAnsi="宋体" w:eastAsia="宋体" w:cs="宋体"/>
                <w:sz w:val="21"/>
                <w:szCs w:val="21"/>
                <w:lang w:val="en-US" w:eastAsia="zh-CN"/>
              </w:rPr>
              <w:t>成员</w:t>
            </w:r>
            <w:r>
              <w:rPr>
                <w:rFonts w:hint="eastAsia" w:ascii="宋体" w:hAnsi="宋体" w:eastAsia="宋体" w:cs="宋体"/>
                <w:sz w:val="21"/>
                <w:szCs w:val="21"/>
              </w:rPr>
              <w:t>由辅导员任组长，班长任副组长，成员由班团干部组成。</w:t>
            </w:r>
          </w:p>
          <w:p w14:paraId="48CEAB38">
            <w:pPr>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全班同学民主推荐、选举，确定本班评优名单</w:t>
            </w:r>
          </w:p>
          <w:p w14:paraId="29428F8C">
            <w:pPr>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上报集体评优材料</w:t>
            </w:r>
          </w:p>
        </w:tc>
      </w:tr>
      <w:tr w14:paraId="199D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 w:hRule="atLeast"/>
        </w:trPr>
        <w:tc>
          <w:tcPr>
            <w:tcW w:w="495" w:type="dxa"/>
            <w:vMerge w:val="continue"/>
            <w:vAlign w:val="center"/>
          </w:tcPr>
          <w:p w14:paraId="3B6DD905">
            <w:pPr>
              <w:jc w:val="center"/>
              <w:rPr>
                <w:rFonts w:hint="eastAsia" w:ascii="宋体" w:hAnsi="宋体" w:eastAsia="宋体" w:cs="宋体"/>
                <w:b w:val="0"/>
                <w:bCs/>
                <w:sz w:val="21"/>
                <w:szCs w:val="21"/>
              </w:rPr>
            </w:pPr>
          </w:p>
        </w:tc>
        <w:tc>
          <w:tcPr>
            <w:tcW w:w="2266" w:type="dxa"/>
            <w:vAlign w:val="center"/>
          </w:tcPr>
          <w:p w14:paraId="44015FED">
            <w:pPr>
              <w:rPr>
                <w:rFonts w:hint="eastAsia" w:ascii="宋体" w:hAnsi="宋体" w:eastAsia="宋体" w:cs="宋体"/>
                <w:sz w:val="21"/>
                <w:szCs w:val="21"/>
              </w:rPr>
            </w:pPr>
            <w:r>
              <w:rPr>
                <w:rFonts w:hint="eastAsia" w:ascii="宋体" w:hAnsi="宋体" w:eastAsia="宋体" w:cs="宋体"/>
                <w:sz w:val="21"/>
                <w:szCs w:val="21"/>
              </w:rPr>
              <w:t>9月</w:t>
            </w:r>
            <w:r>
              <w:rPr>
                <w:rFonts w:hint="eastAsia" w:ascii="宋体" w:hAnsi="宋体" w:eastAsia="宋体" w:cs="宋体"/>
                <w:sz w:val="21"/>
                <w:szCs w:val="21"/>
                <w:lang w:val="en-US" w:eastAsia="zh-CN"/>
              </w:rPr>
              <w:t>12</w:t>
            </w:r>
            <w:r>
              <w:rPr>
                <w:rFonts w:hint="eastAsia" w:ascii="宋体" w:hAnsi="宋体" w:eastAsia="宋体" w:cs="宋体"/>
                <w:sz w:val="21"/>
                <w:szCs w:val="21"/>
              </w:rPr>
              <w:t>日</w:t>
            </w:r>
          </w:p>
        </w:tc>
        <w:tc>
          <w:tcPr>
            <w:tcW w:w="1897" w:type="dxa"/>
            <w:vAlign w:val="center"/>
          </w:tcPr>
          <w:p w14:paraId="21301991">
            <w:pPr>
              <w:jc w:val="center"/>
              <w:rPr>
                <w:rFonts w:hint="eastAsia" w:ascii="宋体" w:hAnsi="宋体" w:eastAsia="宋体" w:cs="宋体"/>
                <w:sz w:val="21"/>
                <w:szCs w:val="21"/>
              </w:rPr>
            </w:pPr>
            <w:r>
              <w:rPr>
                <w:rFonts w:hint="eastAsia" w:ascii="宋体" w:hAnsi="宋体" w:eastAsia="宋体" w:cs="宋体"/>
                <w:sz w:val="21"/>
                <w:szCs w:val="21"/>
              </w:rPr>
              <w:t>组织评定</w:t>
            </w:r>
          </w:p>
          <w:p w14:paraId="754F432E">
            <w:pPr>
              <w:jc w:val="center"/>
              <w:rPr>
                <w:rFonts w:hint="eastAsia" w:ascii="宋体" w:hAnsi="宋体" w:eastAsia="宋体" w:cs="宋体"/>
                <w:sz w:val="21"/>
                <w:szCs w:val="21"/>
              </w:rPr>
            </w:pPr>
            <w:r>
              <w:rPr>
                <w:rFonts w:hint="eastAsia" w:ascii="宋体" w:hAnsi="宋体" w:eastAsia="宋体" w:cs="宋体"/>
                <w:sz w:val="21"/>
                <w:szCs w:val="21"/>
              </w:rPr>
              <w:t>初步确定评优名单</w:t>
            </w:r>
          </w:p>
        </w:tc>
        <w:tc>
          <w:tcPr>
            <w:tcW w:w="5272" w:type="dxa"/>
            <w:vAlign w:val="center"/>
          </w:tcPr>
          <w:p w14:paraId="6663B02B">
            <w:pPr>
              <w:rPr>
                <w:rFonts w:hint="eastAsia" w:ascii="宋体" w:hAnsi="宋体" w:eastAsia="宋体" w:cs="宋体"/>
                <w:sz w:val="21"/>
                <w:szCs w:val="21"/>
              </w:rPr>
            </w:pPr>
            <w:r>
              <w:rPr>
                <w:rFonts w:hint="eastAsia" w:ascii="宋体" w:hAnsi="宋体" w:eastAsia="宋体" w:cs="宋体"/>
                <w:sz w:val="21"/>
                <w:szCs w:val="21"/>
              </w:rPr>
              <w:t>二级学院学生奖励工作小组对班级推荐评优名单进行审核、评定，初步确定评优名单</w:t>
            </w:r>
          </w:p>
        </w:tc>
      </w:tr>
      <w:tr w14:paraId="6981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trPr>
        <w:tc>
          <w:tcPr>
            <w:tcW w:w="495" w:type="dxa"/>
            <w:vMerge w:val="continue"/>
            <w:vAlign w:val="center"/>
          </w:tcPr>
          <w:p w14:paraId="211427DB">
            <w:pPr>
              <w:jc w:val="center"/>
              <w:rPr>
                <w:rFonts w:hint="eastAsia" w:ascii="宋体" w:hAnsi="宋体" w:eastAsia="宋体" w:cs="宋体"/>
                <w:b w:val="0"/>
                <w:bCs/>
                <w:sz w:val="21"/>
                <w:szCs w:val="21"/>
              </w:rPr>
            </w:pPr>
          </w:p>
        </w:tc>
        <w:tc>
          <w:tcPr>
            <w:tcW w:w="2266" w:type="dxa"/>
            <w:vAlign w:val="center"/>
          </w:tcPr>
          <w:p w14:paraId="3DB490C5">
            <w:pPr>
              <w:rPr>
                <w:rFonts w:hint="eastAsia" w:ascii="宋体" w:hAnsi="宋体" w:eastAsia="宋体" w:cs="宋体"/>
                <w:sz w:val="21"/>
                <w:szCs w:val="21"/>
              </w:rPr>
            </w:pPr>
            <w:r>
              <w:rPr>
                <w:rFonts w:hint="eastAsia" w:ascii="宋体" w:hAnsi="宋体" w:eastAsia="宋体" w:cs="宋体"/>
                <w:sz w:val="21"/>
                <w:szCs w:val="21"/>
              </w:rPr>
              <w:t>9月</w:t>
            </w:r>
            <w:r>
              <w:rPr>
                <w:rFonts w:hint="eastAsia" w:ascii="宋体" w:hAnsi="宋体" w:eastAsia="宋体" w:cs="宋体"/>
                <w:sz w:val="21"/>
                <w:szCs w:val="21"/>
                <w:lang w:val="en-US" w:eastAsia="zh-CN"/>
              </w:rPr>
              <w:t>14</w:t>
            </w:r>
            <w:r>
              <w:rPr>
                <w:rFonts w:hint="eastAsia" w:ascii="宋体" w:hAnsi="宋体" w:eastAsia="宋体" w:cs="宋体"/>
                <w:sz w:val="21"/>
                <w:szCs w:val="21"/>
              </w:rPr>
              <w:t>日</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16</w:t>
            </w:r>
            <w:r>
              <w:rPr>
                <w:rFonts w:hint="eastAsia" w:ascii="宋体" w:hAnsi="宋体" w:eastAsia="宋体" w:cs="宋体"/>
                <w:sz w:val="21"/>
                <w:szCs w:val="21"/>
              </w:rPr>
              <w:t>日</w:t>
            </w:r>
          </w:p>
        </w:tc>
        <w:tc>
          <w:tcPr>
            <w:tcW w:w="1897" w:type="dxa"/>
            <w:vAlign w:val="center"/>
          </w:tcPr>
          <w:p w14:paraId="1283EDAC">
            <w:pPr>
              <w:jc w:val="center"/>
              <w:rPr>
                <w:rFonts w:hint="eastAsia" w:ascii="宋体" w:hAnsi="宋体" w:eastAsia="宋体" w:cs="宋体"/>
                <w:sz w:val="21"/>
                <w:szCs w:val="21"/>
              </w:rPr>
            </w:pPr>
            <w:r>
              <w:rPr>
                <w:rFonts w:hint="eastAsia" w:ascii="宋体" w:hAnsi="宋体" w:eastAsia="宋体" w:cs="宋体"/>
                <w:sz w:val="21"/>
                <w:szCs w:val="21"/>
              </w:rPr>
              <w:t>公示</w:t>
            </w:r>
          </w:p>
          <w:p w14:paraId="4D396959">
            <w:pPr>
              <w:jc w:val="center"/>
              <w:rPr>
                <w:rFonts w:hint="eastAsia" w:ascii="宋体" w:hAnsi="宋体" w:eastAsia="宋体" w:cs="宋体"/>
                <w:sz w:val="21"/>
                <w:szCs w:val="21"/>
              </w:rPr>
            </w:pPr>
            <w:r>
              <w:rPr>
                <w:rFonts w:hint="eastAsia" w:ascii="宋体" w:hAnsi="宋体" w:eastAsia="宋体" w:cs="宋体"/>
                <w:sz w:val="21"/>
                <w:szCs w:val="21"/>
              </w:rPr>
              <w:t>修正</w:t>
            </w:r>
          </w:p>
        </w:tc>
        <w:tc>
          <w:tcPr>
            <w:tcW w:w="5272" w:type="dxa"/>
            <w:vAlign w:val="center"/>
          </w:tcPr>
          <w:p w14:paraId="2976ADB9">
            <w:pPr>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rPr>
              <w:t>二级学院学生奖励工作小组对评优名单在全系范围内公示</w:t>
            </w:r>
            <w:r>
              <w:rPr>
                <w:rFonts w:hint="eastAsia" w:ascii="宋体" w:hAnsi="宋体" w:eastAsia="宋体" w:cs="宋体"/>
                <w:sz w:val="21"/>
                <w:szCs w:val="21"/>
                <w:lang w:val="en-US" w:eastAsia="zh-CN"/>
              </w:rPr>
              <w:t>5</w:t>
            </w:r>
            <w:r>
              <w:rPr>
                <w:rFonts w:hint="eastAsia" w:ascii="宋体" w:hAnsi="宋体" w:eastAsia="宋体" w:cs="宋体"/>
                <w:sz w:val="21"/>
                <w:szCs w:val="21"/>
              </w:rPr>
              <w:t>天</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工作日</w:t>
            </w:r>
            <w:r>
              <w:rPr>
                <w:rFonts w:hint="eastAsia" w:ascii="宋体" w:hAnsi="宋体" w:eastAsia="宋体" w:cs="宋体"/>
                <w:sz w:val="21"/>
                <w:szCs w:val="21"/>
                <w:lang w:eastAsia="zh-CN"/>
              </w:rPr>
              <w:t>）</w:t>
            </w:r>
          </w:p>
          <w:p w14:paraId="4B0BBD41">
            <w:pPr>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充分吸收群众意见，对反映的问题进行查证、修正</w:t>
            </w:r>
          </w:p>
        </w:tc>
      </w:tr>
      <w:tr w14:paraId="721D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 w:hRule="atLeast"/>
        </w:trPr>
        <w:tc>
          <w:tcPr>
            <w:tcW w:w="495" w:type="dxa"/>
            <w:vMerge w:val="continue"/>
            <w:vAlign w:val="center"/>
          </w:tcPr>
          <w:p w14:paraId="3EDF05BC">
            <w:pPr>
              <w:jc w:val="center"/>
              <w:rPr>
                <w:rFonts w:hint="eastAsia" w:ascii="宋体" w:hAnsi="宋体" w:eastAsia="宋体" w:cs="宋体"/>
                <w:b w:val="0"/>
                <w:bCs/>
                <w:sz w:val="21"/>
                <w:szCs w:val="21"/>
              </w:rPr>
            </w:pPr>
          </w:p>
        </w:tc>
        <w:tc>
          <w:tcPr>
            <w:tcW w:w="2266" w:type="dxa"/>
            <w:vAlign w:val="center"/>
          </w:tcPr>
          <w:p w14:paraId="67EB3291">
            <w:pPr>
              <w:jc w:val="both"/>
              <w:rPr>
                <w:rFonts w:hint="eastAsia" w:ascii="宋体" w:hAnsi="宋体" w:eastAsia="宋体" w:cs="宋体"/>
                <w:sz w:val="21"/>
                <w:szCs w:val="21"/>
              </w:rPr>
            </w:pPr>
            <w:r>
              <w:rPr>
                <w:rFonts w:hint="eastAsia" w:ascii="宋体" w:hAnsi="宋体" w:eastAsia="宋体" w:cs="宋体"/>
                <w:sz w:val="21"/>
                <w:szCs w:val="21"/>
              </w:rPr>
              <w:t>9月</w:t>
            </w:r>
            <w:r>
              <w:rPr>
                <w:rFonts w:hint="eastAsia" w:ascii="宋体" w:hAnsi="宋体" w:eastAsia="宋体" w:cs="宋体"/>
                <w:sz w:val="21"/>
                <w:szCs w:val="21"/>
                <w:lang w:val="en-US" w:eastAsia="zh-CN"/>
              </w:rPr>
              <w:t>17</w:t>
            </w:r>
            <w:r>
              <w:rPr>
                <w:rFonts w:hint="eastAsia" w:ascii="宋体" w:hAnsi="宋体" w:eastAsia="宋体" w:cs="宋体"/>
                <w:sz w:val="21"/>
                <w:szCs w:val="21"/>
              </w:rPr>
              <w:t>日</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19</w:t>
            </w:r>
            <w:r>
              <w:rPr>
                <w:rFonts w:hint="eastAsia" w:ascii="宋体" w:hAnsi="宋体" w:eastAsia="宋体" w:cs="宋体"/>
                <w:sz w:val="21"/>
                <w:szCs w:val="21"/>
              </w:rPr>
              <w:t>日</w:t>
            </w:r>
          </w:p>
        </w:tc>
        <w:tc>
          <w:tcPr>
            <w:tcW w:w="1897" w:type="dxa"/>
            <w:vAlign w:val="center"/>
          </w:tcPr>
          <w:p w14:paraId="755054EA">
            <w:pPr>
              <w:jc w:val="center"/>
              <w:rPr>
                <w:rFonts w:hint="eastAsia" w:ascii="宋体" w:hAnsi="宋体" w:eastAsia="宋体" w:cs="宋体"/>
                <w:sz w:val="21"/>
                <w:szCs w:val="21"/>
              </w:rPr>
            </w:pPr>
            <w:r>
              <w:rPr>
                <w:rFonts w:hint="eastAsia" w:ascii="宋体" w:hAnsi="宋体" w:eastAsia="宋体" w:cs="宋体"/>
                <w:sz w:val="21"/>
                <w:szCs w:val="21"/>
              </w:rPr>
              <w:t>填写表格</w:t>
            </w:r>
            <w:r>
              <w:rPr>
                <w:rFonts w:hint="eastAsia" w:ascii="宋体" w:hAnsi="宋体" w:eastAsia="宋体" w:cs="宋体"/>
                <w:sz w:val="21"/>
                <w:szCs w:val="21"/>
                <w:lang w:eastAsia="zh-CN"/>
              </w:rPr>
              <w:t>、</w:t>
            </w:r>
            <w:r>
              <w:rPr>
                <w:rFonts w:hint="eastAsia" w:ascii="宋体" w:hAnsi="宋体" w:eastAsia="宋体" w:cs="宋体"/>
                <w:sz w:val="21"/>
                <w:szCs w:val="21"/>
              </w:rPr>
              <w:t>备案</w:t>
            </w:r>
          </w:p>
        </w:tc>
        <w:tc>
          <w:tcPr>
            <w:tcW w:w="5272" w:type="dxa"/>
            <w:vAlign w:val="center"/>
          </w:tcPr>
          <w:p w14:paraId="1D8AB74D">
            <w:pPr>
              <w:rPr>
                <w:rFonts w:hint="eastAsia" w:ascii="宋体" w:hAnsi="宋体" w:eastAsia="宋体" w:cs="宋体"/>
                <w:sz w:val="21"/>
                <w:szCs w:val="21"/>
              </w:rPr>
            </w:pPr>
            <w:r>
              <w:rPr>
                <w:rFonts w:hint="eastAsia" w:ascii="宋体" w:hAnsi="宋体" w:eastAsia="宋体" w:cs="宋体"/>
                <w:sz w:val="21"/>
                <w:szCs w:val="21"/>
              </w:rPr>
              <w:t>组织填写表格，备案存档</w:t>
            </w:r>
          </w:p>
        </w:tc>
      </w:tr>
      <w:tr w14:paraId="1F97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trPr>
        <w:tc>
          <w:tcPr>
            <w:tcW w:w="495" w:type="dxa"/>
            <w:vMerge w:val="restart"/>
            <w:vAlign w:val="center"/>
          </w:tcPr>
          <w:p w14:paraId="53746B47">
            <w:pPr>
              <w:jc w:val="center"/>
              <w:rPr>
                <w:rFonts w:hint="eastAsia" w:ascii="宋体" w:hAnsi="宋体" w:eastAsia="宋体" w:cs="宋体"/>
                <w:b w:val="0"/>
                <w:bCs/>
                <w:sz w:val="21"/>
                <w:szCs w:val="21"/>
              </w:rPr>
            </w:pPr>
            <w:r>
              <w:rPr>
                <w:rFonts w:hint="eastAsia" w:ascii="宋体" w:hAnsi="宋体" w:eastAsia="宋体" w:cs="宋体"/>
                <w:b w:val="0"/>
                <w:bCs/>
                <w:sz w:val="21"/>
                <w:szCs w:val="21"/>
              </w:rPr>
              <w:t>综</w:t>
            </w:r>
          </w:p>
          <w:p w14:paraId="2EA701F9">
            <w:pPr>
              <w:jc w:val="center"/>
              <w:rPr>
                <w:rFonts w:hint="eastAsia" w:ascii="宋体" w:hAnsi="宋体" w:eastAsia="宋体" w:cs="宋体"/>
                <w:b w:val="0"/>
                <w:bCs/>
                <w:sz w:val="21"/>
                <w:szCs w:val="21"/>
              </w:rPr>
            </w:pPr>
            <w:r>
              <w:rPr>
                <w:rFonts w:hint="eastAsia" w:ascii="宋体" w:hAnsi="宋体" w:eastAsia="宋体" w:cs="宋体"/>
                <w:b w:val="0"/>
                <w:bCs/>
                <w:sz w:val="21"/>
                <w:szCs w:val="21"/>
              </w:rPr>
              <w:t>合</w:t>
            </w:r>
          </w:p>
          <w:p w14:paraId="48A4C783">
            <w:pPr>
              <w:jc w:val="center"/>
              <w:rPr>
                <w:rFonts w:hint="eastAsia" w:ascii="宋体" w:hAnsi="宋体" w:eastAsia="宋体" w:cs="宋体"/>
                <w:b w:val="0"/>
                <w:bCs/>
                <w:sz w:val="21"/>
                <w:szCs w:val="21"/>
              </w:rPr>
            </w:pPr>
            <w:r>
              <w:rPr>
                <w:rFonts w:hint="eastAsia" w:ascii="宋体" w:hAnsi="宋体" w:eastAsia="宋体" w:cs="宋体"/>
                <w:b w:val="0"/>
                <w:bCs/>
                <w:sz w:val="21"/>
                <w:szCs w:val="21"/>
              </w:rPr>
              <w:t>测</w:t>
            </w:r>
          </w:p>
          <w:p w14:paraId="0CE388E1">
            <w:pPr>
              <w:jc w:val="center"/>
              <w:rPr>
                <w:rFonts w:hint="eastAsia" w:ascii="宋体" w:hAnsi="宋体" w:eastAsia="宋体" w:cs="宋体"/>
                <w:b w:val="0"/>
                <w:bCs/>
                <w:sz w:val="21"/>
                <w:szCs w:val="21"/>
              </w:rPr>
            </w:pPr>
            <w:r>
              <w:rPr>
                <w:rFonts w:hint="eastAsia" w:ascii="宋体" w:hAnsi="宋体" w:eastAsia="宋体" w:cs="宋体"/>
                <w:b w:val="0"/>
                <w:bCs/>
                <w:sz w:val="21"/>
                <w:szCs w:val="21"/>
              </w:rPr>
              <w:t>评</w:t>
            </w:r>
          </w:p>
          <w:p w14:paraId="29FFBA70">
            <w:pPr>
              <w:jc w:val="center"/>
              <w:rPr>
                <w:rFonts w:hint="eastAsia" w:ascii="宋体" w:hAnsi="宋体" w:eastAsia="宋体" w:cs="宋体"/>
                <w:b w:val="0"/>
                <w:bCs/>
                <w:sz w:val="21"/>
                <w:szCs w:val="21"/>
              </w:rPr>
            </w:pPr>
            <w:r>
              <w:rPr>
                <w:rFonts w:hint="eastAsia" w:ascii="宋体" w:hAnsi="宋体" w:eastAsia="宋体" w:cs="宋体"/>
                <w:b w:val="0"/>
                <w:bCs/>
                <w:sz w:val="21"/>
                <w:szCs w:val="21"/>
              </w:rPr>
              <w:t>及</w:t>
            </w:r>
          </w:p>
          <w:p w14:paraId="6F9701DD">
            <w:pPr>
              <w:jc w:val="center"/>
              <w:rPr>
                <w:rFonts w:hint="eastAsia" w:ascii="宋体" w:hAnsi="宋体" w:eastAsia="宋体" w:cs="宋体"/>
                <w:b w:val="0"/>
                <w:bCs/>
                <w:sz w:val="21"/>
                <w:szCs w:val="21"/>
              </w:rPr>
            </w:pPr>
            <w:r>
              <w:rPr>
                <w:rFonts w:hint="eastAsia" w:ascii="宋体" w:hAnsi="宋体" w:eastAsia="宋体" w:cs="宋体"/>
                <w:b w:val="0"/>
                <w:bCs/>
                <w:sz w:val="21"/>
                <w:szCs w:val="21"/>
              </w:rPr>
              <w:t>奖</w:t>
            </w:r>
          </w:p>
          <w:p w14:paraId="07171AFF">
            <w:pPr>
              <w:jc w:val="center"/>
              <w:rPr>
                <w:rFonts w:hint="eastAsia" w:ascii="宋体" w:hAnsi="宋体" w:eastAsia="宋体" w:cs="宋体"/>
                <w:b w:val="0"/>
                <w:bCs/>
                <w:sz w:val="21"/>
                <w:szCs w:val="21"/>
              </w:rPr>
            </w:pPr>
            <w:r>
              <w:rPr>
                <w:rFonts w:hint="eastAsia" w:ascii="宋体" w:hAnsi="宋体" w:eastAsia="宋体" w:cs="宋体"/>
                <w:b w:val="0"/>
                <w:bCs/>
                <w:sz w:val="21"/>
                <w:szCs w:val="21"/>
              </w:rPr>
              <w:t>学金</w:t>
            </w:r>
          </w:p>
          <w:p w14:paraId="715C0445">
            <w:pPr>
              <w:jc w:val="center"/>
              <w:rPr>
                <w:rFonts w:hint="eastAsia" w:ascii="宋体" w:hAnsi="宋体" w:eastAsia="宋体" w:cs="宋体"/>
                <w:b w:val="0"/>
                <w:bCs/>
                <w:sz w:val="21"/>
                <w:szCs w:val="21"/>
              </w:rPr>
            </w:pPr>
            <w:r>
              <w:rPr>
                <w:rFonts w:hint="eastAsia" w:ascii="宋体" w:hAnsi="宋体" w:eastAsia="宋体" w:cs="宋体"/>
                <w:b w:val="0"/>
                <w:bCs/>
                <w:sz w:val="21"/>
                <w:szCs w:val="21"/>
              </w:rPr>
              <w:t>评</w:t>
            </w:r>
          </w:p>
          <w:p w14:paraId="4DB4B962">
            <w:pPr>
              <w:jc w:val="center"/>
              <w:rPr>
                <w:rFonts w:hint="eastAsia" w:ascii="宋体" w:hAnsi="宋体" w:eastAsia="宋体" w:cs="宋体"/>
                <w:b w:val="0"/>
                <w:bCs/>
                <w:sz w:val="21"/>
                <w:szCs w:val="21"/>
              </w:rPr>
            </w:pPr>
            <w:r>
              <w:rPr>
                <w:rFonts w:hint="eastAsia" w:ascii="宋体" w:hAnsi="宋体" w:eastAsia="宋体" w:cs="宋体"/>
                <w:b w:val="0"/>
                <w:bCs/>
                <w:sz w:val="21"/>
                <w:szCs w:val="21"/>
              </w:rPr>
              <w:t>奖</w:t>
            </w:r>
          </w:p>
        </w:tc>
        <w:tc>
          <w:tcPr>
            <w:tcW w:w="2266" w:type="dxa"/>
            <w:vAlign w:val="center"/>
          </w:tcPr>
          <w:p w14:paraId="6B1A9D00">
            <w:pPr>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月</w:t>
            </w:r>
            <w:r>
              <w:rPr>
                <w:rFonts w:hint="eastAsia" w:ascii="宋体" w:hAnsi="宋体" w:eastAsia="宋体" w:cs="宋体"/>
                <w:sz w:val="21"/>
                <w:szCs w:val="21"/>
                <w:lang w:val="en-US" w:eastAsia="zh-CN"/>
              </w:rPr>
              <w:t>20</w:t>
            </w:r>
            <w:r>
              <w:rPr>
                <w:rFonts w:hint="eastAsia" w:ascii="宋体" w:hAnsi="宋体" w:eastAsia="宋体" w:cs="宋体"/>
                <w:sz w:val="21"/>
                <w:szCs w:val="21"/>
              </w:rPr>
              <w:t>日</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22</w:t>
            </w:r>
            <w:r>
              <w:rPr>
                <w:rFonts w:hint="eastAsia" w:ascii="宋体" w:hAnsi="宋体" w:eastAsia="宋体" w:cs="宋体"/>
                <w:sz w:val="21"/>
                <w:szCs w:val="21"/>
              </w:rPr>
              <w:t>日</w:t>
            </w:r>
          </w:p>
        </w:tc>
        <w:tc>
          <w:tcPr>
            <w:tcW w:w="1897" w:type="dxa"/>
            <w:vAlign w:val="center"/>
          </w:tcPr>
          <w:p w14:paraId="1AA68307">
            <w:pPr>
              <w:jc w:val="center"/>
              <w:rPr>
                <w:rFonts w:hint="eastAsia" w:ascii="宋体" w:hAnsi="宋体" w:eastAsia="宋体" w:cs="宋体"/>
                <w:sz w:val="21"/>
                <w:szCs w:val="21"/>
              </w:rPr>
            </w:pPr>
            <w:r>
              <w:rPr>
                <w:rFonts w:hint="eastAsia" w:ascii="宋体" w:hAnsi="宋体" w:eastAsia="宋体" w:cs="宋体"/>
                <w:sz w:val="21"/>
                <w:szCs w:val="21"/>
              </w:rPr>
              <w:t>学生自评</w:t>
            </w:r>
          </w:p>
          <w:p w14:paraId="15D90C49">
            <w:pPr>
              <w:jc w:val="center"/>
              <w:rPr>
                <w:rFonts w:hint="eastAsia" w:ascii="宋体" w:hAnsi="宋体" w:eastAsia="宋体" w:cs="宋体"/>
                <w:sz w:val="21"/>
                <w:szCs w:val="21"/>
              </w:rPr>
            </w:pPr>
            <w:r>
              <w:rPr>
                <w:rFonts w:hint="eastAsia" w:ascii="宋体" w:hAnsi="宋体" w:eastAsia="宋体" w:cs="宋体"/>
                <w:sz w:val="21"/>
                <w:szCs w:val="21"/>
              </w:rPr>
              <w:t>填表申报</w:t>
            </w:r>
          </w:p>
        </w:tc>
        <w:tc>
          <w:tcPr>
            <w:tcW w:w="5272" w:type="dxa"/>
            <w:vAlign w:val="center"/>
          </w:tcPr>
          <w:p w14:paraId="330E250D">
            <w:pPr>
              <w:numPr>
                <w:ilvl w:val="0"/>
                <w:numId w:val="1"/>
              </w:numPr>
              <w:rPr>
                <w:rFonts w:hint="eastAsia" w:ascii="宋体" w:hAnsi="宋体" w:eastAsia="宋体" w:cs="宋体"/>
                <w:sz w:val="21"/>
                <w:szCs w:val="21"/>
              </w:rPr>
            </w:pPr>
            <w:r>
              <w:rPr>
                <w:rFonts w:hint="eastAsia" w:ascii="宋体" w:hAnsi="宋体" w:eastAsia="宋体" w:cs="宋体"/>
                <w:sz w:val="21"/>
                <w:szCs w:val="21"/>
              </w:rPr>
              <w:t>印发《综合测评鉴定表》</w:t>
            </w:r>
          </w:p>
          <w:p w14:paraId="425529AF">
            <w:pPr>
              <w:numPr>
                <w:ilvl w:val="0"/>
                <w:numId w:val="1"/>
              </w:numPr>
              <w:rPr>
                <w:rFonts w:hint="eastAsia" w:ascii="宋体" w:hAnsi="宋体" w:eastAsia="宋体" w:cs="宋体"/>
                <w:sz w:val="21"/>
                <w:szCs w:val="21"/>
              </w:rPr>
            </w:pPr>
            <w:r>
              <w:rPr>
                <w:rFonts w:hint="eastAsia" w:ascii="宋体" w:hAnsi="宋体" w:eastAsia="宋体" w:cs="宋体"/>
                <w:sz w:val="21"/>
                <w:szCs w:val="21"/>
              </w:rPr>
              <w:t>学生填写鉴定表，详细列出自我评分项目及分值，出示相关证明</w:t>
            </w:r>
          </w:p>
        </w:tc>
      </w:tr>
      <w:tr w14:paraId="4858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 w:hRule="atLeast"/>
        </w:trPr>
        <w:tc>
          <w:tcPr>
            <w:tcW w:w="495" w:type="dxa"/>
            <w:vMerge w:val="continue"/>
            <w:vAlign w:val="center"/>
          </w:tcPr>
          <w:p w14:paraId="0DFEB99C">
            <w:pPr>
              <w:jc w:val="center"/>
              <w:rPr>
                <w:rFonts w:hint="eastAsia" w:ascii="宋体" w:hAnsi="宋体" w:eastAsia="宋体" w:cs="宋体"/>
                <w:b/>
                <w:sz w:val="21"/>
                <w:szCs w:val="21"/>
              </w:rPr>
            </w:pPr>
          </w:p>
        </w:tc>
        <w:tc>
          <w:tcPr>
            <w:tcW w:w="2266" w:type="dxa"/>
            <w:vAlign w:val="center"/>
          </w:tcPr>
          <w:p w14:paraId="66A90EDE">
            <w:pPr>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月</w:t>
            </w:r>
            <w:r>
              <w:rPr>
                <w:rFonts w:hint="eastAsia" w:ascii="宋体" w:hAnsi="宋体" w:eastAsia="宋体" w:cs="宋体"/>
                <w:sz w:val="21"/>
                <w:szCs w:val="21"/>
                <w:lang w:val="en-US" w:eastAsia="zh-CN"/>
              </w:rPr>
              <w:t>23</w:t>
            </w:r>
            <w:r>
              <w:rPr>
                <w:rFonts w:hint="eastAsia" w:ascii="宋体" w:hAnsi="宋体" w:eastAsia="宋体" w:cs="宋体"/>
                <w:sz w:val="21"/>
                <w:szCs w:val="21"/>
              </w:rPr>
              <w:t>日</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9月29</w:t>
            </w:r>
            <w:r>
              <w:rPr>
                <w:rFonts w:hint="eastAsia" w:ascii="宋体" w:hAnsi="宋体" w:eastAsia="宋体" w:cs="宋体"/>
                <w:sz w:val="21"/>
                <w:szCs w:val="21"/>
              </w:rPr>
              <w:t>日</w:t>
            </w:r>
          </w:p>
        </w:tc>
        <w:tc>
          <w:tcPr>
            <w:tcW w:w="1897" w:type="dxa"/>
            <w:vAlign w:val="center"/>
          </w:tcPr>
          <w:p w14:paraId="6625778A">
            <w:pPr>
              <w:jc w:val="center"/>
              <w:rPr>
                <w:rFonts w:hint="eastAsia" w:ascii="宋体" w:hAnsi="宋体" w:eastAsia="宋体" w:cs="宋体"/>
                <w:sz w:val="21"/>
                <w:szCs w:val="21"/>
              </w:rPr>
            </w:pPr>
            <w:r>
              <w:rPr>
                <w:rFonts w:hint="eastAsia" w:ascii="宋体" w:hAnsi="宋体" w:eastAsia="宋体" w:cs="宋体"/>
                <w:sz w:val="21"/>
                <w:szCs w:val="21"/>
              </w:rPr>
              <w:t>班测评小组审核</w:t>
            </w:r>
          </w:p>
        </w:tc>
        <w:tc>
          <w:tcPr>
            <w:tcW w:w="5272" w:type="dxa"/>
            <w:vAlign w:val="center"/>
          </w:tcPr>
          <w:p w14:paraId="78BB9C21">
            <w:pPr>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二级学院综合测评工作小组解答、收集各班自评中遇到的问题</w:t>
            </w:r>
          </w:p>
          <w:p w14:paraId="16E6D412">
            <w:pPr>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班测评小组审核、修正综合测评鉴定表，交学院综合测评工作小组审核</w:t>
            </w:r>
          </w:p>
          <w:p w14:paraId="0F200EB5">
            <w:pPr>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二级学院综合测评工作小组审核下发《综合测评汇总表》</w:t>
            </w:r>
          </w:p>
        </w:tc>
      </w:tr>
      <w:tr w14:paraId="310E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 w:hRule="atLeast"/>
        </w:trPr>
        <w:tc>
          <w:tcPr>
            <w:tcW w:w="495" w:type="dxa"/>
            <w:vMerge w:val="continue"/>
            <w:vAlign w:val="center"/>
          </w:tcPr>
          <w:p w14:paraId="01A0C981">
            <w:pPr>
              <w:jc w:val="center"/>
              <w:rPr>
                <w:rFonts w:hint="eastAsia" w:ascii="宋体" w:hAnsi="宋体" w:eastAsia="宋体" w:cs="宋体"/>
                <w:sz w:val="21"/>
                <w:szCs w:val="21"/>
              </w:rPr>
            </w:pPr>
          </w:p>
        </w:tc>
        <w:tc>
          <w:tcPr>
            <w:tcW w:w="2266" w:type="dxa"/>
            <w:vAlign w:val="center"/>
          </w:tcPr>
          <w:p w14:paraId="72E5E059">
            <w:pPr>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月</w:t>
            </w:r>
            <w:r>
              <w:rPr>
                <w:rFonts w:hint="eastAsia" w:ascii="宋体" w:hAnsi="宋体" w:eastAsia="宋体" w:cs="宋体"/>
                <w:sz w:val="21"/>
                <w:szCs w:val="21"/>
                <w:lang w:val="en-US" w:eastAsia="zh-CN"/>
              </w:rPr>
              <w:t>30</w:t>
            </w:r>
            <w:r>
              <w:rPr>
                <w:rFonts w:hint="eastAsia" w:ascii="宋体" w:hAnsi="宋体" w:eastAsia="宋体" w:cs="宋体"/>
                <w:sz w:val="21"/>
                <w:szCs w:val="21"/>
              </w:rPr>
              <w:t>日</w:t>
            </w:r>
          </w:p>
        </w:tc>
        <w:tc>
          <w:tcPr>
            <w:tcW w:w="1897" w:type="dxa"/>
            <w:vAlign w:val="center"/>
          </w:tcPr>
          <w:p w14:paraId="3F9FC39F">
            <w:pPr>
              <w:jc w:val="center"/>
              <w:rPr>
                <w:rFonts w:hint="eastAsia" w:ascii="宋体" w:hAnsi="宋体" w:eastAsia="宋体" w:cs="宋体"/>
                <w:sz w:val="21"/>
                <w:szCs w:val="21"/>
              </w:rPr>
            </w:pPr>
            <w:r>
              <w:rPr>
                <w:rFonts w:hint="eastAsia" w:ascii="宋体" w:hAnsi="宋体" w:eastAsia="宋体" w:cs="宋体"/>
                <w:sz w:val="21"/>
                <w:szCs w:val="21"/>
              </w:rPr>
              <w:t>组织评定</w:t>
            </w:r>
          </w:p>
          <w:p w14:paraId="28CE4171">
            <w:pPr>
              <w:jc w:val="center"/>
              <w:rPr>
                <w:rFonts w:hint="eastAsia" w:ascii="宋体" w:hAnsi="宋体" w:eastAsia="宋体" w:cs="宋体"/>
                <w:spacing w:val="-20"/>
                <w:sz w:val="21"/>
                <w:szCs w:val="21"/>
              </w:rPr>
            </w:pPr>
            <w:r>
              <w:rPr>
                <w:rFonts w:hint="eastAsia" w:ascii="宋体" w:hAnsi="宋体" w:eastAsia="宋体" w:cs="宋体"/>
                <w:spacing w:val="-20"/>
                <w:sz w:val="21"/>
                <w:szCs w:val="21"/>
              </w:rPr>
              <w:t>初步确定奖学金名单</w:t>
            </w:r>
          </w:p>
        </w:tc>
        <w:tc>
          <w:tcPr>
            <w:tcW w:w="5272" w:type="dxa"/>
            <w:vAlign w:val="center"/>
          </w:tcPr>
          <w:p w14:paraId="57BB7277">
            <w:pPr>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班级综合测评小组上报综合测评汇总表</w:t>
            </w:r>
          </w:p>
          <w:p w14:paraId="2705C315">
            <w:pPr>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由学院工作小组对各班级综合测评工作小组上报的评分表组织进行评定，初步确定奖学金名单</w:t>
            </w:r>
          </w:p>
        </w:tc>
      </w:tr>
      <w:tr w14:paraId="627E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495" w:type="dxa"/>
            <w:vMerge w:val="continue"/>
            <w:vAlign w:val="center"/>
          </w:tcPr>
          <w:p w14:paraId="10A3ED91">
            <w:pPr>
              <w:jc w:val="center"/>
              <w:rPr>
                <w:rFonts w:hint="eastAsia" w:ascii="宋体" w:hAnsi="宋体" w:eastAsia="宋体" w:cs="宋体"/>
                <w:sz w:val="21"/>
                <w:szCs w:val="21"/>
              </w:rPr>
            </w:pPr>
          </w:p>
        </w:tc>
        <w:tc>
          <w:tcPr>
            <w:tcW w:w="2266" w:type="dxa"/>
            <w:vAlign w:val="center"/>
          </w:tcPr>
          <w:p w14:paraId="46A297B3">
            <w:pPr>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月</w:t>
            </w:r>
            <w:r>
              <w:rPr>
                <w:rFonts w:hint="eastAsia" w:ascii="宋体" w:hAnsi="宋体" w:eastAsia="宋体" w:cs="宋体"/>
                <w:sz w:val="21"/>
                <w:szCs w:val="21"/>
                <w:lang w:val="en-US" w:eastAsia="zh-CN"/>
              </w:rPr>
              <w:t>1</w:t>
            </w:r>
            <w:r>
              <w:rPr>
                <w:rFonts w:hint="eastAsia" w:ascii="宋体" w:hAnsi="宋体" w:eastAsia="宋体" w:cs="宋体"/>
                <w:sz w:val="21"/>
                <w:szCs w:val="21"/>
              </w:rPr>
              <w:t>日</w:t>
            </w:r>
            <w:r>
              <w:rPr>
                <w:rFonts w:hint="eastAsia" w:ascii="宋体" w:hAnsi="宋体" w:eastAsia="宋体" w:cs="宋体"/>
                <w:sz w:val="21"/>
                <w:szCs w:val="21"/>
                <w:lang w:eastAsia="zh-CN"/>
              </w:rPr>
              <w:t>—</w:t>
            </w:r>
            <w:r>
              <w:rPr>
                <w:rFonts w:hint="eastAsia" w:ascii="宋体" w:hAnsi="宋体" w:eastAsia="宋体" w:cs="宋体"/>
                <w:sz w:val="21"/>
                <w:szCs w:val="21"/>
              </w:rPr>
              <w:t>10月</w:t>
            </w:r>
            <w:r>
              <w:rPr>
                <w:rFonts w:hint="eastAsia" w:ascii="宋体" w:hAnsi="宋体" w:eastAsia="宋体" w:cs="宋体"/>
                <w:sz w:val="21"/>
                <w:szCs w:val="21"/>
                <w:lang w:val="en-US" w:eastAsia="zh-CN"/>
              </w:rPr>
              <w:t>13</w:t>
            </w:r>
            <w:r>
              <w:rPr>
                <w:rFonts w:hint="eastAsia" w:ascii="宋体" w:hAnsi="宋体" w:eastAsia="宋体" w:cs="宋体"/>
                <w:sz w:val="21"/>
                <w:szCs w:val="21"/>
              </w:rPr>
              <w:t>日</w:t>
            </w:r>
          </w:p>
        </w:tc>
        <w:tc>
          <w:tcPr>
            <w:tcW w:w="1897" w:type="dxa"/>
            <w:vAlign w:val="center"/>
          </w:tcPr>
          <w:p w14:paraId="44E59B14">
            <w:pPr>
              <w:jc w:val="center"/>
              <w:rPr>
                <w:rFonts w:hint="eastAsia" w:ascii="宋体" w:hAnsi="宋体" w:eastAsia="宋体" w:cs="宋体"/>
                <w:sz w:val="21"/>
                <w:szCs w:val="21"/>
              </w:rPr>
            </w:pPr>
            <w:r>
              <w:rPr>
                <w:rFonts w:hint="eastAsia" w:ascii="宋体" w:hAnsi="宋体" w:eastAsia="宋体" w:cs="宋体"/>
                <w:sz w:val="21"/>
                <w:szCs w:val="21"/>
              </w:rPr>
              <w:t>公示</w:t>
            </w:r>
          </w:p>
          <w:p w14:paraId="52B179AF">
            <w:pPr>
              <w:jc w:val="center"/>
              <w:rPr>
                <w:rFonts w:hint="eastAsia" w:ascii="宋体" w:hAnsi="宋体" w:eastAsia="宋体" w:cs="宋体"/>
                <w:sz w:val="21"/>
                <w:szCs w:val="21"/>
              </w:rPr>
            </w:pPr>
            <w:r>
              <w:rPr>
                <w:rFonts w:hint="eastAsia" w:ascii="宋体" w:hAnsi="宋体" w:eastAsia="宋体" w:cs="宋体"/>
                <w:sz w:val="21"/>
                <w:szCs w:val="21"/>
              </w:rPr>
              <w:t>修正</w:t>
            </w:r>
          </w:p>
        </w:tc>
        <w:tc>
          <w:tcPr>
            <w:tcW w:w="5272" w:type="dxa"/>
            <w:vAlign w:val="center"/>
          </w:tcPr>
          <w:p w14:paraId="4BB23D9A">
            <w:pPr>
              <w:rPr>
                <w:rFonts w:hint="eastAsia" w:ascii="宋体" w:hAnsi="宋体" w:eastAsia="宋体" w:cs="宋体"/>
                <w:b/>
                <w:sz w:val="21"/>
                <w:szCs w:val="21"/>
              </w:rPr>
            </w:pPr>
            <w:r>
              <w:rPr>
                <w:rFonts w:hint="eastAsia" w:ascii="宋体" w:hAnsi="宋体" w:eastAsia="宋体" w:cs="宋体"/>
                <w:sz w:val="21"/>
                <w:szCs w:val="21"/>
              </w:rPr>
              <w:t>综合测评汇总表经学院综合测评工作小组签字后在学部范围内公示</w:t>
            </w:r>
            <w:r>
              <w:rPr>
                <w:rFonts w:hint="eastAsia" w:ascii="宋体" w:hAnsi="宋体" w:eastAsia="宋体" w:cs="宋体"/>
                <w:sz w:val="21"/>
                <w:szCs w:val="21"/>
                <w:lang w:val="en-US" w:eastAsia="zh-CN"/>
              </w:rPr>
              <w:t>5</w:t>
            </w:r>
            <w:r>
              <w:rPr>
                <w:rFonts w:hint="eastAsia" w:ascii="宋体" w:hAnsi="宋体" w:eastAsia="宋体" w:cs="宋体"/>
                <w:sz w:val="21"/>
                <w:szCs w:val="21"/>
              </w:rPr>
              <w:t>天，同时收集公示意见</w:t>
            </w:r>
          </w:p>
        </w:tc>
      </w:tr>
      <w:tr w14:paraId="030C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1" w:hRule="atLeast"/>
        </w:trPr>
        <w:tc>
          <w:tcPr>
            <w:tcW w:w="495" w:type="dxa"/>
            <w:vMerge w:val="continue"/>
            <w:vAlign w:val="center"/>
          </w:tcPr>
          <w:p w14:paraId="2303CF91">
            <w:pPr>
              <w:jc w:val="center"/>
              <w:rPr>
                <w:rFonts w:hint="eastAsia" w:ascii="宋体" w:hAnsi="宋体" w:eastAsia="宋体" w:cs="宋体"/>
                <w:sz w:val="21"/>
                <w:szCs w:val="21"/>
              </w:rPr>
            </w:pPr>
          </w:p>
        </w:tc>
        <w:tc>
          <w:tcPr>
            <w:tcW w:w="2266" w:type="dxa"/>
            <w:vAlign w:val="center"/>
          </w:tcPr>
          <w:p w14:paraId="065BC56A">
            <w:pPr>
              <w:rPr>
                <w:rFonts w:hint="eastAsia" w:ascii="宋体" w:hAnsi="宋体" w:eastAsia="宋体" w:cs="宋体"/>
                <w:sz w:val="21"/>
                <w:szCs w:val="21"/>
              </w:rPr>
            </w:pPr>
            <w:r>
              <w:rPr>
                <w:rFonts w:hint="eastAsia" w:ascii="宋体" w:hAnsi="宋体" w:eastAsia="宋体" w:cs="宋体"/>
                <w:sz w:val="21"/>
                <w:szCs w:val="21"/>
              </w:rPr>
              <w:t>10月</w:t>
            </w:r>
            <w:r>
              <w:rPr>
                <w:rFonts w:hint="eastAsia" w:ascii="宋体" w:hAnsi="宋体" w:eastAsia="宋体" w:cs="宋体"/>
                <w:sz w:val="21"/>
                <w:szCs w:val="21"/>
                <w:lang w:val="en-US" w:eastAsia="zh-CN"/>
              </w:rPr>
              <w:t>14</w:t>
            </w:r>
            <w:r>
              <w:rPr>
                <w:rFonts w:hint="eastAsia" w:ascii="宋体" w:hAnsi="宋体" w:eastAsia="宋体" w:cs="宋体"/>
                <w:sz w:val="21"/>
                <w:szCs w:val="21"/>
              </w:rPr>
              <w:t>日—</w:t>
            </w:r>
            <w:r>
              <w:rPr>
                <w:rFonts w:hint="eastAsia" w:ascii="宋体" w:hAnsi="宋体" w:eastAsia="宋体" w:cs="宋体"/>
                <w:sz w:val="21"/>
                <w:szCs w:val="21"/>
                <w:lang w:val="en-US" w:eastAsia="zh-CN"/>
              </w:rPr>
              <w:t>16</w:t>
            </w:r>
            <w:r>
              <w:rPr>
                <w:rFonts w:hint="eastAsia" w:ascii="宋体" w:hAnsi="宋体" w:eastAsia="宋体" w:cs="宋体"/>
                <w:sz w:val="21"/>
                <w:szCs w:val="21"/>
              </w:rPr>
              <w:t>日</w:t>
            </w:r>
          </w:p>
        </w:tc>
        <w:tc>
          <w:tcPr>
            <w:tcW w:w="1897" w:type="dxa"/>
            <w:vAlign w:val="center"/>
          </w:tcPr>
          <w:p w14:paraId="10A2BDD0">
            <w:pPr>
              <w:jc w:val="center"/>
              <w:rPr>
                <w:rFonts w:hint="eastAsia" w:ascii="宋体" w:hAnsi="宋体" w:eastAsia="宋体" w:cs="宋体"/>
                <w:sz w:val="21"/>
                <w:szCs w:val="21"/>
              </w:rPr>
            </w:pPr>
            <w:r>
              <w:rPr>
                <w:rFonts w:hint="eastAsia" w:ascii="宋体" w:hAnsi="宋体" w:eastAsia="宋体" w:cs="宋体"/>
                <w:sz w:val="21"/>
                <w:szCs w:val="21"/>
              </w:rPr>
              <w:t>填写表格、备案</w:t>
            </w:r>
          </w:p>
        </w:tc>
        <w:tc>
          <w:tcPr>
            <w:tcW w:w="5272" w:type="dxa"/>
            <w:vAlign w:val="center"/>
          </w:tcPr>
          <w:p w14:paraId="5C4076B9">
            <w:pPr>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将公示情况及公示结果报院学生奖励领导小组</w:t>
            </w:r>
          </w:p>
          <w:p w14:paraId="68B4DFCD">
            <w:pPr>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组织填写表格，备案存档</w:t>
            </w:r>
          </w:p>
        </w:tc>
      </w:tr>
      <w:tr w14:paraId="344EE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 w:hRule="atLeast"/>
        </w:trPr>
        <w:tc>
          <w:tcPr>
            <w:tcW w:w="495" w:type="dxa"/>
            <w:vMerge w:val="restart"/>
            <w:vAlign w:val="center"/>
          </w:tcPr>
          <w:p w14:paraId="5FB95597">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材料上报</w:t>
            </w:r>
          </w:p>
        </w:tc>
        <w:tc>
          <w:tcPr>
            <w:tcW w:w="2266" w:type="dxa"/>
            <w:vAlign w:val="center"/>
          </w:tcPr>
          <w:p w14:paraId="08865DF9">
            <w:pPr>
              <w:rPr>
                <w:rFonts w:hint="eastAsia" w:ascii="宋体" w:hAnsi="宋体" w:eastAsia="宋体" w:cs="宋体"/>
                <w:sz w:val="21"/>
                <w:szCs w:val="21"/>
              </w:rPr>
            </w:pPr>
            <w:r>
              <w:rPr>
                <w:rFonts w:hint="eastAsia" w:ascii="宋体" w:hAnsi="宋体" w:eastAsia="宋体" w:cs="宋体"/>
                <w:sz w:val="21"/>
                <w:szCs w:val="21"/>
              </w:rPr>
              <w:t>10月</w:t>
            </w:r>
            <w:r>
              <w:rPr>
                <w:rFonts w:hint="eastAsia" w:ascii="宋体" w:hAnsi="宋体" w:eastAsia="宋体" w:cs="宋体"/>
                <w:sz w:val="21"/>
                <w:szCs w:val="21"/>
                <w:lang w:val="en-US" w:eastAsia="zh-CN"/>
              </w:rPr>
              <w:t>17</w:t>
            </w:r>
            <w:r>
              <w:rPr>
                <w:rFonts w:hint="eastAsia" w:ascii="宋体" w:hAnsi="宋体" w:eastAsia="宋体" w:cs="宋体"/>
                <w:sz w:val="21"/>
                <w:szCs w:val="21"/>
              </w:rPr>
              <w:t>日</w:t>
            </w:r>
          </w:p>
        </w:tc>
        <w:tc>
          <w:tcPr>
            <w:tcW w:w="1897" w:type="dxa"/>
            <w:vAlign w:val="center"/>
          </w:tcPr>
          <w:p w14:paraId="5009E8E4">
            <w:pPr>
              <w:jc w:val="center"/>
              <w:rPr>
                <w:rFonts w:hint="eastAsia" w:ascii="宋体" w:hAnsi="宋体" w:eastAsia="宋体" w:cs="宋体"/>
                <w:sz w:val="21"/>
                <w:szCs w:val="21"/>
              </w:rPr>
            </w:pPr>
            <w:r>
              <w:rPr>
                <w:rFonts w:hint="eastAsia" w:ascii="宋体" w:hAnsi="宋体" w:eastAsia="宋体" w:cs="宋体"/>
                <w:sz w:val="21"/>
                <w:szCs w:val="21"/>
              </w:rPr>
              <w:t>各类材料上报</w:t>
            </w:r>
          </w:p>
        </w:tc>
        <w:tc>
          <w:tcPr>
            <w:tcW w:w="5272" w:type="dxa"/>
            <w:vAlign w:val="center"/>
          </w:tcPr>
          <w:p w14:paraId="26857C69">
            <w:pPr>
              <w:rPr>
                <w:rFonts w:hint="eastAsia" w:ascii="宋体" w:hAnsi="宋体" w:eastAsia="宋体" w:cs="宋体"/>
                <w:sz w:val="21"/>
                <w:szCs w:val="21"/>
              </w:rPr>
            </w:pPr>
            <w:r>
              <w:rPr>
                <w:rFonts w:hint="eastAsia" w:ascii="宋体" w:hAnsi="宋体" w:eastAsia="宋体" w:cs="宋体"/>
                <w:sz w:val="21"/>
                <w:szCs w:val="21"/>
              </w:rPr>
              <w:t>二级学院将各类评奖评优材料、表格整理、汇总，装订成册上报院综合测评领导小组</w:t>
            </w:r>
          </w:p>
          <w:p w14:paraId="0FA39139">
            <w:pPr>
              <w:rPr>
                <w:rFonts w:hint="eastAsia" w:ascii="宋体" w:hAnsi="宋体" w:eastAsia="宋体" w:cs="宋体"/>
                <w:sz w:val="21"/>
                <w:szCs w:val="21"/>
              </w:rPr>
            </w:pPr>
            <w:r>
              <w:rPr>
                <w:rFonts w:hint="eastAsia" w:ascii="宋体" w:hAnsi="宋体" w:eastAsia="宋体" w:cs="宋体"/>
                <w:sz w:val="21"/>
                <w:szCs w:val="21"/>
              </w:rPr>
              <w:t>（各类材料</w:t>
            </w:r>
            <w:r>
              <w:rPr>
                <w:rFonts w:hint="eastAsia" w:ascii="宋体" w:hAnsi="宋体" w:eastAsia="宋体" w:cs="宋体"/>
                <w:sz w:val="21"/>
                <w:szCs w:val="21"/>
                <w:lang w:val="en-US" w:eastAsia="zh-CN"/>
              </w:rPr>
              <w:t>纸质</w:t>
            </w:r>
            <w:r>
              <w:rPr>
                <w:rFonts w:hint="eastAsia" w:ascii="宋体" w:hAnsi="宋体" w:eastAsia="宋体" w:cs="宋体"/>
                <w:sz w:val="21"/>
                <w:szCs w:val="21"/>
                <w:lang w:eastAsia="zh-CN"/>
              </w:rPr>
              <w:t>版与</w:t>
            </w:r>
            <w:r>
              <w:rPr>
                <w:rFonts w:hint="eastAsia" w:ascii="宋体" w:hAnsi="宋体" w:eastAsia="宋体" w:cs="宋体"/>
                <w:sz w:val="21"/>
                <w:szCs w:val="21"/>
              </w:rPr>
              <w:t>电子</w:t>
            </w:r>
            <w:r>
              <w:rPr>
                <w:rFonts w:hint="eastAsia" w:ascii="宋体" w:hAnsi="宋体" w:eastAsia="宋体" w:cs="宋体"/>
                <w:sz w:val="21"/>
                <w:szCs w:val="21"/>
                <w:lang w:eastAsia="zh-CN"/>
              </w:rPr>
              <w:t>版请于</w:t>
            </w:r>
            <w:r>
              <w:rPr>
                <w:rFonts w:hint="eastAsia" w:ascii="宋体" w:hAnsi="宋体" w:eastAsia="宋体" w:cs="宋体"/>
                <w:b/>
                <w:sz w:val="21"/>
                <w:szCs w:val="21"/>
              </w:rPr>
              <w:t>10月</w:t>
            </w:r>
            <w:r>
              <w:rPr>
                <w:rFonts w:hint="eastAsia" w:ascii="宋体" w:hAnsi="宋体" w:eastAsia="宋体" w:cs="宋体"/>
                <w:b/>
                <w:sz w:val="21"/>
                <w:szCs w:val="21"/>
                <w:lang w:val="en-US" w:eastAsia="zh-CN"/>
              </w:rPr>
              <w:t>17</w:t>
            </w:r>
            <w:r>
              <w:rPr>
                <w:rFonts w:hint="eastAsia" w:ascii="宋体" w:hAnsi="宋体" w:eastAsia="宋体" w:cs="宋体"/>
                <w:b/>
                <w:sz w:val="21"/>
                <w:szCs w:val="21"/>
              </w:rPr>
              <w:t>日12</w:t>
            </w:r>
            <w:r>
              <w:rPr>
                <w:rFonts w:hint="eastAsia" w:ascii="宋体" w:hAnsi="宋体" w:eastAsia="宋体" w:cs="宋体"/>
                <w:b/>
                <w:sz w:val="21"/>
                <w:szCs w:val="21"/>
                <w:lang w:eastAsia="zh-CN"/>
              </w:rPr>
              <w:t>:</w:t>
            </w:r>
            <w:r>
              <w:rPr>
                <w:rFonts w:hint="eastAsia" w:ascii="宋体" w:hAnsi="宋体" w:eastAsia="宋体" w:cs="宋体"/>
                <w:b/>
                <w:sz w:val="21"/>
                <w:szCs w:val="21"/>
              </w:rPr>
              <w:t>00前</w:t>
            </w:r>
            <w:r>
              <w:rPr>
                <w:rFonts w:hint="eastAsia" w:ascii="宋体" w:hAnsi="宋体" w:eastAsia="宋体" w:cs="宋体"/>
                <w:sz w:val="21"/>
                <w:szCs w:val="21"/>
              </w:rPr>
              <w:t>报送</w:t>
            </w:r>
            <w:r>
              <w:rPr>
                <w:rFonts w:hint="eastAsia" w:ascii="宋体" w:hAnsi="宋体" w:eastAsia="宋体" w:cs="宋体"/>
                <w:sz w:val="21"/>
                <w:szCs w:val="21"/>
                <w:lang w:eastAsia="zh-CN"/>
              </w:rPr>
              <w:t>至</w:t>
            </w:r>
            <w:r>
              <w:rPr>
                <w:rFonts w:hint="eastAsia" w:ascii="宋体" w:hAnsi="宋体" w:eastAsia="宋体" w:cs="宋体"/>
                <w:sz w:val="21"/>
                <w:szCs w:val="21"/>
              </w:rPr>
              <w:t>学生资助管理中心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电子版发送至邮箱455739435@qq.com</w:t>
            </w:r>
            <w:r>
              <w:rPr>
                <w:rFonts w:hint="eastAsia" w:ascii="宋体" w:hAnsi="宋体" w:eastAsia="宋体" w:cs="宋体"/>
                <w:sz w:val="21"/>
                <w:szCs w:val="21"/>
              </w:rPr>
              <w:t>）</w:t>
            </w:r>
          </w:p>
        </w:tc>
      </w:tr>
      <w:tr w14:paraId="5ECD0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 w:hRule="atLeast"/>
        </w:trPr>
        <w:tc>
          <w:tcPr>
            <w:tcW w:w="495" w:type="dxa"/>
            <w:vMerge w:val="continue"/>
            <w:vAlign w:val="center"/>
          </w:tcPr>
          <w:p w14:paraId="3D46C64A">
            <w:pPr>
              <w:jc w:val="center"/>
              <w:rPr>
                <w:rFonts w:hint="eastAsia" w:ascii="宋体" w:hAnsi="宋体" w:eastAsia="宋体" w:cs="宋体"/>
                <w:sz w:val="21"/>
                <w:szCs w:val="21"/>
              </w:rPr>
            </w:pPr>
          </w:p>
        </w:tc>
        <w:tc>
          <w:tcPr>
            <w:tcW w:w="2266" w:type="dxa"/>
            <w:vAlign w:val="center"/>
          </w:tcPr>
          <w:p w14:paraId="5E08C3E1">
            <w:pPr>
              <w:rPr>
                <w:rFonts w:hint="eastAsia" w:ascii="宋体" w:hAnsi="宋体" w:eastAsia="宋体" w:cs="宋体"/>
                <w:sz w:val="21"/>
                <w:szCs w:val="21"/>
              </w:rPr>
            </w:pPr>
            <w:r>
              <w:rPr>
                <w:rFonts w:hint="eastAsia" w:ascii="宋体" w:hAnsi="宋体" w:eastAsia="宋体" w:cs="宋体"/>
                <w:sz w:val="21"/>
                <w:szCs w:val="21"/>
              </w:rPr>
              <w:t>10月</w:t>
            </w:r>
            <w:r>
              <w:rPr>
                <w:rFonts w:hint="eastAsia" w:ascii="宋体" w:hAnsi="宋体" w:eastAsia="宋体" w:cs="宋体"/>
                <w:sz w:val="21"/>
                <w:szCs w:val="21"/>
                <w:lang w:val="en-US" w:eastAsia="zh-CN"/>
              </w:rPr>
              <w:t>20</w:t>
            </w:r>
            <w:r>
              <w:rPr>
                <w:rFonts w:hint="eastAsia" w:ascii="宋体" w:hAnsi="宋体" w:eastAsia="宋体" w:cs="宋体"/>
                <w:sz w:val="21"/>
                <w:szCs w:val="21"/>
              </w:rPr>
              <w:t>日</w:t>
            </w:r>
          </w:p>
        </w:tc>
        <w:tc>
          <w:tcPr>
            <w:tcW w:w="1897" w:type="dxa"/>
            <w:vAlign w:val="center"/>
          </w:tcPr>
          <w:p w14:paraId="0FB12288">
            <w:pPr>
              <w:jc w:val="center"/>
              <w:rPr>
                <w:rFonts w:hint="eastAsia" w:ascii="宋体" w:hAnsi="宋体" w:eastAsia="宋体" w:cs="宋体"/>
                <w:sz w:val="21"/>
                <w:szCs w:val="21"/>
              </w:rPr>
            </w:pPr>
            <w:r>
              <w:rPr>
                <w:rFonts w:hint="eastAsia" w:ascii="宋体" w:hAnsi="宋体" w:eastAsia="宋体" w:cs="宋体"/>
                <w:sz w:val="21"/>
                <w:szCs w:val="21"/>
              </w:rPr>
              <w:t>对获奖学生进行下文表彰</w:t>
            </w:r>
          </w:p>
        </w:tc>
        <w:tc>
          <w:tcPr>
            <w:tcW w:w="5272" w:type="dxa"/>
            <w:vAlign w:val="center"/>
          </w:tcPr>
          <w:p w14:paraId="06F24301">
            <w:pPr>
              <w:rPr>
                <w:rFonts w:hint="eastAsia" w:ascii="宋体" w:hAnsi="宋体" w:eastAsia="宋体" w:cs="宋体"/>
                <w:sz w:val="21"/>
                <w:szCs w:val="21"/>
              </w:rPr>
            </w:pPr>
            <w:r>
              <w:rPr>
                <w:rFonts w:hint="eastAsia" w:ascii="宋体" w:hAnsi="宋体" w:eastAsia="宋体" w:cs="宋体"/>
                <w:sz w:val="21"/>
                <w:szCs w:val="21"/>
              </w:rPr>
              <w:t>经院综合测评领导小组审核后，确定学生综合测评成绩及奖学金获奖同学名单，进行下文表彰</w:t>
            </w:r>
          </w:p>
        </w:tc>
      </w:tr>
    </w:tbl>
    <w:p w14:paraId="4E4CD871">
      <w:pPr>
        <w:rPr>
          <w:rFonts w:hint="eastAsia" w:ascii="宋体" w:hAnsi="宋体" w:eastAsia="宋体" w:cs="宋体"/>
          <w:b/>
          <w:sz w:val="21"/>
          <w:szCs w:val="21"/>
        </w:rPr>
      </w:pPr>
    </w:p>
    <w:sectPr>
      <w:headerReference r:id="rId3" w:type="default"/>
      <w:footerReference r:id="rId4" w:type="default"/>
      <w:pgSz w:w="11906" w:h="16838"/>
      <w:pgMar w:top="1440" w:right="1800"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C28AA">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A1F2E">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AE7803"/>
    <w:rsid w:val="47E64B5C"/>
    <w:rsid w:val="49E26A9E"/>
    <w:rsid w:val="54AE7803"/>
    <w:rsid w:val="5A185612"/>
    <w:rsid w:val="6C123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776</Words>
  <Characters>836</Characters>
  <Lines>0</Lines>
  <Paragraphs>0</Paragraphs>
  <TotalTime>1</TotalTime>
  <ScaleCrop>false</ScaleCrop>
  <LinksUpToDate>false</LinksUpToDate>
  <CharactersWithSpaces>845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2026-09-17T04:43:00Z</dcterms:created>
  <dc:creator>考虑一下吧</dc:creator>
  <cp:lastModifiedBy>考虑一下吧</cp:lastModifiedBy>
  <dcterms:modified xsi:type="dcterms:W3CDTF">2026-09-17T04:55:43Z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38DFC78942C04789B4558D97FC0DB263_13</vt:lpwstr>
  </property>
  <property fmtid="{D5CDD505-2E9C-101B-9397-08002B2CF9AE}" pid="4" name="KSOTemplateDocerSaveRecord">
    <vt:lpwstr>eyJoZGlkIjoiZTRjMGUzNzAxZWJhMzhiMjhkYzljMDM2ZmVmNzI1OTgiLCJ1c2VySWQiOiI4OTkwNzg2NDYifQ==</vt:lpwstr>
  </property>
</Properties>
</file>