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91E48">
      <w:pPr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 w:val="0"/>
          <w:bCs/>
          <w:sz w:val="32"/>
          <w:szCs w:val="32"/>
        </w:rPr>
        <w:t>附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 xml:space="preserve">：  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      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张家界学院20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25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—202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学年学生</w:t>
      </w:r>
    </w:p>
    <w:p w14:paraId="6A968FF3">
      <w:pPr>
        <w:ind w:firstLine="3200" w:firstLineChars="100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评奖评优名额分配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表</w:t>
      </w:r>
    </w:p>
    <w:bookmarkEnd w:id="0"/>
    <w:p w14:paraId="3E08AE75">
      <w:pPr>
        <w:numPr>
          <w:ilvl w:val="0"/>
          <w:numId w:val="1"/>
        </w:numPr>
        <w:spacing w:line="500" w:lineRule="exact"/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</w:rPr>
        <w:t>“优秀寝室”名额分配</w:t>
      </w:r>
    </w:p>
    <w:p w14:paraId="773F47AD">
      <w:pPr>
        <w:numPr>
          <w:ilvl w:val="0"/>
          <w:numId w:val="0"/>
        </w:numPr>
        <w:spacing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以各二级学院为单位组织评选，评选比例占全院寝室总数的10%。</w:t>
      </w:r>
    </w:p>
    <w:p w14:paraId="1BDF775A">
      <w:pPr>
        <w:numPr>
          <w:ilvl w:val="0"/>
          <w:numId w:val="1"/>
        </w:numPr>
        <w:spacing w:line="500" w:lineRule="exact"/>
        <w:rPr>
          <w:rFonts w:hint="eastAsia" w:ascii="宋体" w:hAnsi="宋体" w:eastAsia="宋体" w:cs="宋体"/>
          <w:b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</w:rPr>
        <w:t>“优秀学生干部”名额分配</w:t>
      </w:r>
    </w:p>
    <w:p w14:paraId="35665CB6">
      <w:pPr>
        <w:numPr>
          <w:ilvl w:val="0"/>
          <w:numId w:val="0"/>
        </w:numPr>
        <w:spacing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每班1个，每个社团1个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校</w:t>
      </w:r>
      <w:r>
        <w:rPr>
          <w:rFonts w:hint="eastAsia" w:ascii="宋体" w:hAnsi="宋体" w:eastAsia="宋体" w:cs="宋体"/>
          <w:sz w:val="24"/>
          <w:szCs w:val="24"/>
        </w:rPr>
        <w:t>学生会及社团联合会干部人数40%，二级学院学生会干部人数20%。</w:t>
      </w:r>
    </w:p>
    <w:p w14:paraId="079D8B5D">
      <w:pPr>
        <w:numPr>
          <w:ilvl w:val="0"/>
          <w:numId w:val="0"/>
        </w:numPr>
        <w:spacing w:line="50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三、优秀班级分配</w:t>
      </w:r>
    </w:p>
    <w:p w14:paraId="545EB8C0">
      <w:pPr>
        <w:numPr>
          <w:ilvl w:val="0"/>
          <w:numId w:val="0"/>
        </w:numPr>
        <w:spacing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文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学院9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个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理工学院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个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经济管理学院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个，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  <w:t>医学与生命科学学院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17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个，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  <w:t>马克思主义学院（法学院）4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个，艺术学院7个，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  <w:t>体育与健康学院6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个，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vertAlign w:val="baseline"/>
          <w:lang w:val="en-US" w:eastAsia="zh-CN"/>
        </w:rPr>
        <w:t>信息与智能工程学院6个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。</w:t>
      </w:r>
    </w:p>
    <w:p w14:paraId="41CEDE76">
      <w:pPr>
        <w:numPr>
          <w:ilvl w:val="0"/>
          <w:numId w:val="0"/>
        </w:numPr>
        <w:spacing w:line="500" w:lineRule="exact"/>
        <w:ind w:leftChars="0"/>
        <w:rPr>
          <w:rFonts w:hint="eastAsia" w:ascii="宋体" w:hAnsi="宋体" w:eastAsia="宋体" w:cs="宋体"/>
          <w:b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四、各专业奖学金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名额分配</w:t>
      </w:r>
    </w:p>
    <w:p w14:paraId="6A019A84">
      <w:pPr>
        <w:numPr>
          <w:ilvl w:val="0"/>
          <w:numId w:val="0"/>
        </w:numPr>
        <w:spacing w:line="500" w:lineRule="exact"/>
        <w:ind w:leftChars="0"/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1.2023级（包含专升本）</w:t>
      </w:r>
    </w:p>
    <w:p w14:paraId="3507AC46">
      <w:pPr>
        <w:numPr>
          <w:ilvl w:val="0"/>
          <w:numId w:val="0"/>
        </w:numPr>
        <w:spacing w:line="500" w:lineRule="exact"/>
        <w:ind w:leftChars="0"/>
        <w:jc w:val="center"/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文学院</w:t>
      </w:r>
    </w:p>
    <w:p w14:paraId="73E382D9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</w:rPr>
        <w:t>英语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专业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  <w:t>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一等奖学金9个、二等奖学金19个、三等奖学金28个、学习标兵9个</w:t>
      </w:r>
    </w:p>
    <w:p w14:paraId="5A13385F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</w:rPr>
        <w:t>日语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专业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  <w:t>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一等奖学金3个、二等奖学金5个、三等奖学金8个、学习标兵3个</w:t>
      </w:r>
    </w:p>
    <w:p w14:paraId="53BDEB16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汉语言文学专业：一等奖学金17个、二等奖学金34个、三等奖学金51个、学习标兵17个</w:t>
      </w:r>
    </w:p>
    <w:p w14:paraId="14C94C0A">
      <w:pPr>
        <w:spacing w:line="360" w:lineRule="auto"/>
        <w:jc w:val="center"/>
        <w:rPr>
          <w:rFonts w:hint="default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理工学院</w:t>
      </w:r>
    </w:p>
    <w:p w14:paraId="68DDEFB6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计算机科学与技术专业：一等奖学金20个、二等奖学金40个、三等奖学金60个、学习标兵20个</w:t>
      </w:r>
    </w:p>
    <w:p w14:paraId="0C7CE684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</w:rPr>
        <w:t>园林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专业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  <w:t>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一等奖学金4个、二等奖学金9个、三等奖学金13个、学习标兵4个</w:t>
      </w:r>
    </w:p>
    <w:p w14:paraId="178FB241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</w:rPr>
        <w:t>风景园林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专业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  <w:t>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一等奖学金2个、二等奖学金5个、三等奖学金7个、学习标兵2个</w:t>
      </w:r>
    </w:p>
    <w:p w14:paraId="574FDBC2">
      <w:pPr>
        <w:spacing w:line="360" w:lineRule="auto"/>
        <w:jc w:val="both"/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</w:rPr>
        <w:t>土木工程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专业：一等奖学金8个、二等奖学金16个、三等奖学金24个、学习标兵8个</w:t>
      </w:r>
    </w:p>
    <w:p w14:paraId="195247EA">
      <w:pPr>
        <w:spacing w:line="360" w:lineRule="auto"/>
        <w:jc w:val="center"/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经济管理学院</w:t>
      </w:r>
    </w:p>
    <w:p w14:paraId="140FD980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经济学专业：一等奖学金5个、二等奖学金10个、三等奖学金15个、学习标兵5个</w:t>
      </w:r>
    </w:p>
    <w:p w14:paraId="02CFB38A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国际经济与贸易专业：一等奖学金3个、二等奖学金7个、三等奖学金10个、学习标兵3个</w:t>
      </w:r>
    </w:p>
    <w:p w14:paraId="2C8F3D74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会计学专业：一等奖学金21个、二等奖学金43个、三等奖学金64个、学习标兵21个</w:t>
      </w:r>
    </w:p>
    <w:p w14:paraId="39EBD6C1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工商管理专业：一等奖学金7个、二等奖学金14个、三等奖学金21个、学习标兵7个</w:t>
      </w:r>
    </w:p>
    <w:p w14:paraId="760BDA37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市场营销专业：一等奖学金2个、二等奖学金5个、三等奖学金7个、学习标兵2个</w:t>
      </w:r>
    </w:p>
    <w:p w14:paraId="18E52794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电子商务专业：一等奖学金4个、二等奖学金7个、三等奖学金11个、学习标兵4个</w:t>
      </w:r>
    </w:p>
    <w:p w14:paraId="0AA3D18F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旅游管理专业：一等奖学金5个、二等奖学金9个、三等奖学金14个、学习标兵5个</w:t>
      </w:r>
    </w:p>
    <w:p w14:paraId="27FC3629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物流管理专业：一等奖学金3个、二等奖学金6个、三等奖学金9个、学习标兵3个</w:t>
      </w:r>
    </w:p>
    <w:p w14:paraId="6380D3CB">
      <w:pPr>
        <w:spacing w:line="360" w:lineRule="auto"/>
        <w:jc w:val="center"/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医学与生命科学学院</w:t>
      </w:r>
    </w:p>
    <w:p w14:paraId="68AC158C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护理学专业：一等奖学金77个、二等奖学金154个、三等奖学金230个、学习标兵77个</w:t>
      </w:r>
    </w:p>
    <w:p w14:paraId="709AF744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医学影像技术专业：一等奖学金9个、二等奖学金18个、三等奖学金27个、学习标兵9个</w:t>
      </w:r>
    </w:p>
    <w:p w14:paraId="6509D476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助产学专业：一等奖学金2个、二等奖学金5个、三等奖学金7个、学习标兵2个</w:t>
      </w:r>
    </w:p>
    <w:p w14:paraId="308016B7">
      <w:pPr>
        <w:spacing w:line="360" w:lineRule="auto"/>
        <w:jc w:val="center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马克思主义学院（法学院）</w:t>
      </w:r>
    </w:p>
    <w:p w14:paraId="1BBD6EA1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法学专业：一等奖学金10个、二等奖学金19个、三等奖学金29个、学习标兵10个</w:t>
      </w:r>
    </w:p>
    <w:p w14:paraId="2232E1BF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知识产权专业：一等奖学金5个、二等奖学金10个、三等奖学金14个、学习标兵5个</w:t>
      </w:r>
    </w:p>
    <w:p w14:paraId="061027F4">
      <w:pPr>
        <w:spacing w:line="360" w:lineRule="auto"/>
        <w:jc w:val="center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艺术学院</w:t>
      </w:r>
    </w:p>
    <w:p w14:paraId="41DEB6D4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音乐学专业：一等奖学金5个、二等奖学金9个、三等奖学金14个、学习标兵5个</w:t>
      </w:r>
    </w:p>
    <w:p w14:paraId="56046618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舞蹈学专业：一等奖学金5个、二等奖学金10个、三等奖学金14个、学习标兵5个</w:t>
      </w:r>
    </w:p>
    <w:p w14:paraId="7B2D29D8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视觉传达设计专业：一等奖学金5个、二等奖学金11个、三等奖学金16个、学习标兵5个</w:t>
      </w:r>
    </w:p>
    <w:p w14:paraId="0AD75F1F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环境设计专业：一等奖学金2个、二等奖学金4个、三等奖学金6个、学习标兵2个</w:t>
      </w:r>
    </w:p>
    <w:p w14:paraId="2BCCCE99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美术学专业：一等奖学金4个、二等奖学金7个、三等奖学金11个、学习标兵4个</w:t>
      </w:r>
    </w:p>
    <w:p w14:paraId="25448517">
      <w:pPr>
        <w:spacing w:line="360" w:lineRule="auto"/>
        <w:jc w:val="center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体育与健康学院</w:t>
      </w:r>
    </w:p>
    <w:p w14:paraId="4C4F3864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体育教育专业：一等奖学金8个、二等奖学金16个、三等奖学金24个、学习标兵8个</w:t>
      </w:r>
    </w:p>
    <w:p w14:paraId="66F6D64E">
      <w:pPr>
        <w:spacing w:line="360" w:lineRule="auto"/>
        <w:jc w:val="center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信息与智能工程学院</w:t>
      </w:r>
    </w:p>
    <w:p w14:paraId="259289CE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电子信息工程专业：一等奖学金13个、二等奖学金26个、三等奖学金39个、学习标兵13个</w:t>
      </w:r>
    </w:p>
    <w:p w14:paraId="2C2FAEFB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通信工程专业：一等奖学金7个、二等奖学金13个、三等奖学金20个、学习标兵7个</w:t>
      </w:r>
    </w:p>
    <w:p w14:paraId="044B29F6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软件工程专业：一等奖学金14个、二等奖学金29个、三等奖学金43个、学习标兵14个</w:t>
      </w:r>
    </w:p>
    <w:p w14:paraId="12E2B310">
      <w:pPr>
        <w:jc w:val="both"/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</w:pPr>
    </w:p>
    <w:p w14:paraId="015197CA">
      <w:pPr>
        <w:jc w:val="both"/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2.2024级（包含专科）</w:t>
      </w:r>
    </w:p>
    <w:p w14:paraId="17FDF830">
      <w:pPr>
        <w:jc w:val="center"/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文学院</w:t>
      </w:r>
    </w:p>
    <w:p w14:paraId="0F4E50DE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</w:rPr>
        <w:t>英语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专业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  <w:t>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一等奖学金7个、二等奖学金13个、三等奖学金20个、学习标兵7个</w:t>
      </w:r>
    </w:p>
    <w:p w14:paraId="73EAEF59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</w:rPr>
        <w:t>日语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专业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  <w:t>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一等奖学金2个、二等奖学金4个、三等奖学金6个、学习标兵2个</w:t>
      </w:r>
    </w:p>
    <w:p w14:paraId="71E80516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汉语言文学专业：一等奖学金19个、二等奖学金38个、三等奖学金57个、学习标兵19个</w:t>
      </w:r>
    </w:p>
    <w:p w14:paraId="56838D44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商务英语专业（专）：一等奖学金2个、二等奖学金3个、三等奖学金5个、学习标兵2个</w:t>
      </w:r>
    </w:p>
    <w:p w14:paraId="458B52D2">
      <w:pPr>
        <w:spacing w:line="360" w:lineRule="auto"/>
        <w:jc w:val="center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理工学院</w:t>
      </w:r>
    </w:p>
    <w:p w14:paraId="3B4D0D2C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计算机科学与技术专业：一等奖学金11个、二等奖学金22个、三等奖学金32个、学习标兵11个</w:t>
      </w:r>
    </w:p>
    <w:p w14:paraId="78A029C8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</w:rPr>
        <w:t>园林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专业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  <w:t>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一等奖学金5个、二等奖学金10个、三等奖学金15个、学习标兵5个</w:t>
      </w:r>
    </w:p>
    <w:p w14:paraId="7976D3A0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</w:rPr>
        <w:t>风景园林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专业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  <w:t>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一等奖学金4个、二等奖学金7个、三等奖学金11个、学习标兵4个</w:t>
      </w:r>
    </w:p>
    <w:p w14:paraId="5D16FA68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</w:rPr>
        <w:t>土木工程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专业：一等奖学金8个、二等奖学金15个、三等奖学金23个、学习标兵8个</w:t>
      </w:r>
    </w:p>
    <w:p w14:paraId="1EBA392B">
      <w:pPr>
        <w:spacing w:line="360" w:lineRule="auto"/>
        <w:jc w:val="center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经济管理学院</w:t>
      </w:r>
    </w:p>
    <w:p w14:paraId="26212F8C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经济学专业：一等奖学金5个、二等奖学金10个、三等奖学金15个、学习标兵5个</w:t>
      </w:r>
    </w:p>
    <w:p w14:paraId="0815D054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国际经济与贸易专业：一等奖学金7个、二等奖学金15个、三等奖学金22个、学习标兵7个</w:t>
      </w:r>
    </w:p>
    <w:p w14:paraId="416C0314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会计学专业：一等奖学金22个、二等奖学金43个、三等奖学金65个、学习标兵22个</w:t>
      </w:r>
    </w:p>
    <w:p w14:paraId="50823C1B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工商管理专业：一等奖学金4个、二等奖学金9个、三等奖学金13个、学习标兵4个</w:t>
      </w:r>
    </w:p>
    <w:p w14:paraId="04AB58B9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市场营销专业：一等奖学金2个、二等奖学金4个、三等奖学金5个、学习标兵2个</w:t>
      </w:r>
    </w:p>
    <w:p w14:paraId="05CDD0B2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电子商务专业：一等奖学金4个、二等奖学金9个、三等奖学金13个、学习标兵4个</w:t>
      </w:r>
    </w:p>
    <w:p w14:paraId="5586CAB0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旅游管理专业：一等奖学金3个、二等奖学金7个、三等奖学金10个、学习3个</w:t>
      </w:r>
    </w:p>
    <w:p w14:paraId="72D9FC2D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物流管理专业：一等奖学金3个、二等奖学金6个、三等奖学金9个、学习标兵3个</w:t>
      </w:r>
    </w:p>
    <w:p w14:paraId="2DC1D400">
      <w:pPr>
        <w:spacing w:line="360" w:lineRule="auto"/>
        <w:jc w:val="center"/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医学与生命科学学院</w:t>
      </w:r>
    </w:p>
    <w:p w14:paraId="756D5613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护理学专业：一等奖学金22个、二等奖学金44个、三等奖学金66个、学习标兵22个</w:t>
      </w:r>
    </w:p>
    <w:p w14:paraId="648196CB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护理专业（专）：一等奖学金46个、二等奖学金91个、三等奖学金137个、学习标兵46个</w:t>
      </w:r>
    </w:p>
    <w:p w14:paraId="11A06BFF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医学影像技术专业：一等奖学金3个、二等奖学金6个、三等奖学金8个、学习标兵3个</w:t>
      </w:r>
    </w:p>
    <w:p w14:paraId="24F6BC15">
      <w:pPr>
        <w:spacing w:line="360" w:lineRule="auto"/>
        <w:jc w:val="both"/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医学影像技术专业（专）：一等奖学金10个、二等奖学金21个、三等奖学金31个、学习标兵10个</w:t>
      </w:r>
    </w:p>
    <w:p w14:paraId="3FE0C199">
      <w:pPr>
        <w:spacing w:line="360" w:lineRule="auto"/>
        <w:jc w:val="center"/>
        <w:rPr>
          <w:rFonts w:hint="default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马克思主义学院（法学院）</w:t>
      </w:r>
    </w:p>
    <w:p w14:paraId="7350C0DF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法学专业：一等奖学金18个、二等奖学金35个、三等奖学金53个、学习标兵18个</w:t>
      </w:r>
    </w:p>
    <w:p w14:paraId="70A39CCF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知识产权专业：一等奖学金5个、二等奖学金9个、三等奖学金14个、学习标兵5个</w:t>
      </w:r>
    </w:p>
    <w:p w14:paraId="173CD858">
      <w:pPr>
        <w:spacing w:line="360" w:lineRule="auto"/>
        <w:jc w:val="center"/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艺术学院</w:t>
      </w:r>
    </w:p>
    <w:p w14:paraId="2D5B0DC0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音乐学专业：一等奖学金4个、二等奖学金9个、三等奖学金13个、学习标兵4个</w:t>
      </w:r>
    </w:p>
    <w:p w14:paraId="31AB20C6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舞蹈学专业：一等奖学金5个、二等奖学金9个、三等奖学金14个、学习标兵5个</w:t>
      </w:r>
    </w:p>
    <w:p w14:paraId="1A70CEC1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视觉传达设计专业：一等奖学金4个、二等奖学金8个、三等奖学金13个、学习标兵4个</w:t>
      </w:r>
    </w:p>
    <w:p w14:paraId="23259B1F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环境设计专业：一等奖学金3个、二等奖学金6个、三等奖学金8个、学习标兵3个</w:t>
      </w:r>
    </w:p>
    <w:p w14:paraId="5DD6BE9F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美术学专业：一等奖学金2个、二等奖学金4个、三等奖学金6个、学习标兵2个</w:t>
      </w:r>
    </w:p>
    <w:p w14:paraId="1C5A5538">
      <w:pPr>
        <w:spacing w:line="360" w:lineRule="auto"/>
        <w:jc w:val="center"/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体育与健康学院</w:t>
      </w:r>
    </w:p>
    <w:p w14:paraId="092851E2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体育教育专业：一等奖学金20个、二等奖学金40个、三等奖学金60个、学习标兵20个</w:t>
      </w:r>
    </w:p>
    <w:p w14:paraId="392F66AB">
      <w:pPr>
        <w:spacing w:line="360" w:lineRule="auto"/>
        <w:jc w:val="center"/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信息与智能工程学院</w:t>
      </w:r>
    </w:p>
    <w:p w14:paraId="4873FE95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电子信息工程专业：一等奖学金11个、二等奖学金23个、三等奖学金34个、学习标兵11个</w:t>
      </w:r>
    </w:p>
    <w:p w14:paraId="6FB7A033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通信工程专业：一等奖学金3个、二等奖学金7个、三等奖学金10个、学习标兵3个</w:t>
      </w:r>
    </w:p>
    <w:p w14:paraId="6D790F97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软件工程专业：一等奖学金5个、二等奖学金11个、三等奖学金16个、学习标兵5个</w:t>
      </w:r>
    </w:p>
    <w:p w14:paraId="46A62EA8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人工智能专业：一等奖学金5个、二等奖学金10个、三等奖学金15个、学习标兵5个</w:t>
      </w:r>
    </w:p>
    <w:p w14:paraId="275F43A8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</w:p>
    <w:p w14:paraId="60969800">
      <w:pPr>
        <w:spacing w:line="360" w:lineRule="auto"/>
        <w:jc w:val="both"/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3.2025级（包含专科）</w:t>
      </w:r>
    </w:p>
    <w:p w14:paraId="512E672B">
      <w:pPr>
        <w:spacing w:line="360" w:lineRule="auto"/>
        <w:jc w:val="center"/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文学院</w:t>
      </w:r>
    </w:p>
    <w:p w14:paraId="25E03A85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</w:rPr>
        <w:t>英语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专业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  <w:t>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一等奖学金8个、二等奖学金16个、三等奖学金24个、学习标兵8个</w:t>
      </w:r>
    </w:p>
    <w:p w14:paraId="4ECCF3C1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</w:rPr>
        <w:t>日语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专业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  <w:t>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一等奖学金5个、二等奖学金9个、三等奖学金14个、学习标兵5个</w:t>
      </w:r>
    </w:p>
    <w:p w14:paraId="7D3D5D99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汉语言文学专业：一等奖学金13个、二等奖学金26个、三等奖学金39个、学习标兵13个</w:t>
      </w:r>
    </w:p>
    <w:p w14:paraId="119553DF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商务英语专业（专）：一等奖学金3个、二等奖学金7个、三等奖学金10个、学习标兵3个</w:t>
      </w:r>
    </w:p>
    <w:p w14:paraId="7D537F5B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朝鲜语专业：一等奖学金1个、二等奖学金2个、三等奖学金3个、学习标兵1个</w:t>
      </w:r>
    </w:p>
    <w:p w14:paraId="4BD25834">
      <w:pPr>
        <w:spacing w:line="360" w:lineRule="auto"/>
        <w:jc w:val="center"/>
        <w:rPr>
          <w:rFonts w:hint="default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理工学院</w:t>
      </w:r>
    </w:p>
    <w:p w14:paraId="7BDA6696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计算机科学与技术专业：一等奖学金8个、二等奖学金17个、三等奖学金25个、学习标兵8个</w:t>
      </w:r>
    </w:p>
    <w:p w14:paraId="0622BBD1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</w:rPr>
        <w:t>园林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专业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  <w:t>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一等奖学金6个、二等奖学金12个、三等奖学金17个、学习标兵6个</w:t>
      </w:r>
    </w:p>
    <w:p w14:paraId="76793250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</w:rPr>
        <w:t>风景园林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专业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eastAsia="zh-CN"/>
        </w:rPr>
        <w:t>：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一等奖学金8个、二等奖学金16个、三等奖学金24个、学习标兵8个</w:t>
      </w:r>
    </w:p>
    <w:p w14:paraId="60373ABC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</w:rPr>
        <w:t>土木工程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专业：一等奖学金5个、二等奖学金10个、三等奖学金14个、学习标兵5个</w:t>
      </w:r>
    </w:p>
    <w:p w14:paraId="291CB9A4">
      <w:pPr>
        <w:spacing w:line="360" w:lineRule="auto"/>
        <w:jc w:val="center"/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经济管理学院</w:t>
      </w:r>
    </w:p>
    <w:p w14:paraId="0A4AE5F6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国际经济与贸易专业：一等奖学金3个、二等奖学金6个、三等奖学金9个、学习标兵3个</w:t>
      </w:r>
    </w:p>
    <w:p w14:paraId="704D4395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会计学专业：一等奖学金15个、二等奖学金30个、三等奖学金45个、学习标兵15个</w:t>
      </w:r>
    </w:p>
    <w:p w14:paraId="41B861A6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工商管理专业：一等奖学金12个、二等奖学金25个、三等奖学金37个、学习标兵12个</w:t>
      </w:r>
    </w:p>
    <w:p w14:paraId="265A206B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市场营销专业：一等奖学金3个、二等奖学金6个、三等奖学金8个、学习标兵3个</w:t>
      </w:r>
    </w:p>
    <w:p w14:paraId="3E7EE87C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电子商务专业：一等奖学金10个、二等奖学金20个、三等奖学金30个、学习标兵10个</w:t>
      </w:r>
    </w:p>
    <w:p w14:paraId="4E1B38BB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旅游管理专业：一等奖学金4个、二等奖学金7个、三等奖学金11个、学习标兵4个</w:t>
      </w:r>
    </w:p>
    <w:p w14:paraId="7BE48FC1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物流管理专业：一等奖学金5个、二等奖学金9个、三等奖学金14个、学习标兵5个</w:t>
      </w:r>
    </w:p>
    <w:p w14:paraId="6F9CF18A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数字经济专业：一等奖学金7个、二等奖学金14个、三等奖学金20个、学习标兵7个</w:t>
      </w:r>
    </w:p>
    <w:p w14:paraId="1A60F53E">
      <w:pPr>
        <w:spacing w:line="360" w:lineRule="auto"/>
        <w:jc w:val="center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医学与生命科学学院</w:t>
      </w:r>
    </w:p>
    <w:p w14:paraId="019A5778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护理学专业：一等奖学金24个、二等奖学金47个、三等奖学金71个、学习标兵24个</w:t>
      </w:r>
    </w:p>
    <w:p w14:paraId="2F43B320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医学影像技术专业：一等奖学金6个、二等奖学金12个、三等奖学金17个、学习标兵6个</w:t>
      </w:r>
    </w:p>
    <w:p w14:paraId="5827FAA7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医学影像技术专业（专）：一等奖学金6个、二等奖学金12个、三等奖学金18个、学习标兵6个</w:t>
      </w:r>
    </w:p>
    <w:p w14:paraId="0088F5A7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助产专业（专）：一等奖学金2个、二等奖学金4个、三等奖学金6个、学习标兵2个</w:t>
      </w:r>
    </w:p>
    <w:p w14:paraId="0209FB49">
      <w:pPr>
        <w:spacing w:line="360" w:lineRule="auto"/>
        <w:jc w:val="center"/>
        <w:rPr>
          <w:rFonts w:hint="default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马克思主义学院（法学院）</w:t>
      </w:r>
    </w:p>
    <w:p w14:paraId="0D4DB6EB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法学专业：一等奖学金12个、二等奖学金24个、三等奖学金36个、学习标兵12个</w:t>
      </w:r>
    </w:p>
    <w:p w14:paraId="3CBFA4BC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知识产权专业：一等奖学金2个、二等奖学金4个、三等奖学金7个、学习标兵2个</w:t>
      </w:r>
    </w:p>
    <w:p w14:paraId="650F3E8E">
      <w:pPr>
        <w:spacing w:line="360" w:lineRule="auto"/>
        <w:jc w:val="center"/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艺术学院</w:t>
      </w:r>
    </w:p>
    <w:p w14:paraId="445ECA16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音乐学专业：一等奖学金4个、二等奖学金9个、三等奖学金13个、学习标兵4个</w:t>
      </w:r>
    </w:p>
    <w:p w14:paraId="512E133B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舞蹈学专业：一等奖学金4个、二等奖学金9个、三等奖学金13个、学习标兵4个</w:t>
      </w:r>
    </w:p>
    <w:p w14:paraId="4153DAAD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视觉传达设计专业：一等奖学金4个、二等奖学金8个、三等奖学金12个、学习标兵4个</w:t>
      </w:r>
    </w:p>
    <w:p w14:paraId="479B8998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环境设计专业：一等奖学金2个、二等奖学金5个、三等奖学金7个、学习标兵2个</w:t>
      </w:r>
    </w:p>
    <w:p w14:paraId="7CEC72A8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美术学专业：一等奖学金2个、二等奖学金5个、三等奖学金7个、学习标兵2个</w:t>
      </w:r>
    </w:p>
    <w:p w14:paraId="1F511432">
      <w:pPr>
        <w:spacing w:line="360" w:lineRule="auto"/>
        <w:jc w:val="center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体育与健康学院</w:t>
      </w:r>
    </w:p>
    <w:p w14:paraId="0F6A0D6C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体育教育专业：一等奖学金25个、二等奖学金51个、三等奖学金76个、学习标兵25个</w:t>
      </w:r>
    </w:p>
    <w:p w14:paraId="212E7D6A">
      <w:pPr>
        <w:spacing w:line="360" w:lineRule="auto"/>
        <w:jc w:val="center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vertAlign w:val="baseline"/>
          <w:lang w:val="en-US" w:eastAsia="zh-CN"/>
        </w:rPr>
        <w:t>信息与智能工程学院</w:t>
      </w:r>
    </w:p>
    <w:p w14:paraId="105FA722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电子信息工程专业：一等奖学金9个、二等奖学金18个、三等奖学金26个、学习标兵9个</w:t>
      </w:r>
    </w:p>
    <w:p w14:paraId="6069B20E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通信工程专业：一等奖学金2个、二等奖学金4个、三等奖学金6个、学习标兵2个</w:t>
      </w:r>
    </w:p>
    <w:p w14:paraId="7D7021B3">
      <w:pPr>
        <w:spacing w:line="360" w:lineRule="auto"/>
        <w:jc w:val="both"/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软件工程专业：一等奖学金3个、二等奖学金6个、三等奖学金9个、学习标兵3个</w:t>
      </w:r>
    </w:p>
    <w:p w14:paraId="474D98DA">
      <w:pPr>
        <w:spacing w:line="360" w:lineRule="auto"/>
        <w:jc w:val="both"/>
        <w:rPr>
          <w:rFonts w:hint="default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智能科学与技术专业：一等奖学金2个、二等奖学金4个、三等奖学金6个、学习标兵2个</w:t>
      </w:r>
    </w:p>
    <w:p w14:paraId="10CEA3F1">
      <w:pPr>
        <w:spacing w:line="360" w:lineRule="auto"/>
        <w:jc w:val="both"/>
        <w:rPr>
          <w:rFonts w:hint="default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vertAlign w:val="baseline"/>
          <w:lang w:val="en-US" w:eastAsia="zh-CN"/>
        </w:rPr>
        <w:t>人工智能专业：一等奖学金5个、二等奖学金10个、三等奖学金16个、学习标兵5个</w:t>
      </w:r>
    </w:p>
    <w:p w14:paraId="62510413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 w14:paraId="7F70078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81EEFD"/>
    <w:multiLevelType w:val="singleLevel"/>
    <w:tmpl w:val="D981EEF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1E7F0E"/>
    <w:rsid w:val="341E7F0E"/>
    <w:rsid w:val="5963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3933</Words>
  <Characters>4133</Characters>
  <Lines>0</Lines>
  <Paragraphs>0</Paragraphs>
  <TotalTime>0</TotalTime>
  <ScaleCrop>false</ScaleCrop>
  <LinksUpToDate>false</LinksUpToDate>
  <CharactersWithSpaces>4141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2026-09-17T04:44:00Z</dcterms:created>
  <dc:creator>考虑一下吧</dc:creator>
  <cp:lastModifiedBy>考虑一下吧</cp:lastModifiedBy>
  <dcterms:modified xsi:type="dcterms:W3CDTF">2026-09-17T04:45:48Z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5F31EBD88EBB406399FEBCAC4D203C31_13</vt:lpwstr>
  </property>
  <property fmtid="{D5CDD505-2E9C-101B-9397-08002B2CF9AE}" pid="4" name="KSOTemplateDocerSaveRecord">
    <vt:lpwstr>eyJoZGlkIjoiZTRjMGUzNzAxZWJhMzhiMjhkYzljMDM2ZmVmNzI1OTgiLCJ1c2VySWQiOiI4OTkwNzg2NDYifQ==</vt:lpwstr>
  </property>
</Properties>
</file>