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DCE9E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张家界学院20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25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-202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学年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学生</w:t>
      </w:r>
    </w:p>
    <w:p w14:paraId="591D4DA7">
      <w:pPr>
        <w:ind w:firstLine="3520" w:firstLineChars="1100"/>
        <w:jc w:val="both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综合测评汇总表</w:t>
      </w:r>
    </w:p>
    <w:bookmarkEnd w:id="0"/>
    <w:p w14:paraId="32253204">
      <w:pPr>
        <w:ind w:firstLine="210" w:firstLineChars="10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二级学院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：                     年级：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专业：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358"/>
        <w:gridCol w:w="1087"/>
        <w:gridCol w:w="1224"/>
        <w:gridCol w:w="1224"/>
        <w:gridCol w:w="1225"/>
        <w:gridCol w:w="1616"/>
      </w:tblGrid>
      <w:tr w14:paraId="5F916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683" w:type="pct"/>
            <w:vAlign w:val="center"/>
          </w:tcPr>
          <w:p w14:paraId="6E69F0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758" w:type="pct"/>
            <w:vAlign w:val="center"/>
          </w:tcPr>
          <w:p w14:paraId="4B249A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所获奖学金</w:t>
            </w:r>
          </w:p>
        </w:tc>
        <w:tc>
          <w:tcPr>
            <w:tcW w:w="607" w:type="pct"/>
            <w:vAlign w:val="center"/>
          </w:tcPr>
          <w:p w14:paraId="7E6849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学业</w:t>
            </w:r>
          </w:p>
          <w:p w14:paraId="71A157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成绩</w:t>
            </w:r>
          </w:p>
        </w:tc>
        <w:tc>
          <w:tcPr>
            <w:tcW w:w="683" w:type="pct"/>
            <w:vAlign w:val="center"/>
          </w:tcPr>
          <w:p w14:paraId="731C14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专业排名</w:t>
            </w:r>
          </w:p>
        </w:tc>
        <w:tc>
          <w:tcPr>
            <w:tcW w:w="683" w:type="pct"/>
            <w:vAlign w:val="center"/>
          </w:tcPr>
          <w:p w14:paraId="466269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综合测评成绩</w:t>
            </w:r>
          </w:p>
        </w:tc>
        <w:tc>
          <w:tcPr>
            <w:tcW w:w="684" w:type="pct"/>
            <w:vAlign w:val="center"/>
          </w:tcPr>
          <w:p w14:paraId="4280A1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专业排名</w:t>
            </w:r>
          </w:p>
        </w:tc>
        <w:tc>
          <w:tcPr>
            <w:tcW w:w="899" w:type="pct"/>
            <w:vAlign w:val="center"/>
          </w:tcPr>
          <w:p w14:paraId="69C550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备注</w:t>
            </w:r>
          </w:p>
        </w:tc>
      </w:tr>
      <w:tr w14:paraId="5047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79645EA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780BCAC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441F331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5EFD4C32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68E8906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02D981F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55BD0872">
            <w:pPr>
              <w:rPr>
                <w:rFonts w:ascii="楷体_GB2312" w:hAnsi="楷体_GB2312" w:eastAsia="楷体_GB2312"/>
              </w:rPr>
            </w:pPr>
          </w:p>
        </w:tc>
      </w:tr>
      <w:tr w14:paraId="44D81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3" w:hRule="atLeast"/>
        </w:trPr>
        <w:tc>
          <w:tcPr>
            <w:tcW w:w="683" w:type="pct"/>
          </w:tcPr>
          <w:p w14:paraId="7A434FE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6D6640C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5346ABFC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1B38936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4AA7D6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1B1949E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6E1B3860">
            <w:pPr>
              <w:rPr>
                <w:rFonts w:ascii="楷体_GB2312" w:hAnsi="楷体_GB2312" w:eastAsia="楷体_GB2312"/>
              </w:rPr>
            </w:pPr>
          </w:p>
        </w:tc>
      </w:tr>
      <w:tr w14:paraId="423B2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40152479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2E542C9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45AC80D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3DB840C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375B4E8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365F3F7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29E52D09">
            <w:pPr>
              <w:rPr>
                <w:rFonts w:ascii="楷体_GB2312" w:hAnsi="楷体_GB2312" w:eastAsia="楷体_GB2312"/>
              </w:rPr>
            </w:pPr>
          </w:p>
        </w:tc>
      </w:tr>
      <w:tr w14:paraId="35A3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27921DF6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7D5F079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54FE104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187C86B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3FE157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58A0B31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0B2A161E">
            <w:pPr>
              <w:rPr>
                <w:rFonts w:ascii="楷体_GB2312" w:hAnsi="楷体_GB2312" w:eastAsia="楷体_GB2312"/>
              </w:rPr>
            </w:pPr>
          </w:p>
        </w:tc>
      </w:tr>
      <w:tr w14:paraId="62B02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1E142919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68DF5E8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2B715272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346FC36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0E3BC64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59D7D32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69274EE1">
            <w:pPr>
              <w:rPr>
                <w:rFonts w:ascii="楷体_GB2312" w:hAnsi="楷体_GB2312" w:eastAsia="楷体_GB2312"/>
              </w:rPr>
            </w:pPr>
          </w:p>
        </w:tc>
      </w:tr>
      <w:tr w14:paraId="7D1EE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6B96A21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050DD68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0469CDAC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4A101A6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53B89B7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34D56FF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16AA6A3B">
            <w:pPr>
              <w:rPr>
                <w:rFonts w:ascii="楷体_GB2312" w:hAnsi="楷体_GB2312" w:eastAsia="楷体_GB2312"/>
              </w:rPr>
            </w:pPr>
          </w:p>
        </w:tc>
      </w:tr>
      <w:tr w14:paraId="3000F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3076588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24C9F9D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3E35B17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0B34941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3E947D3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375A044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34BC5891">
            <w:pPr>
              <w:rPr>
                <w:rFonts w:ascii="楷体_GB2312" w:hAnsi="楷体_GB2312" w:eastAsia="楷体_GB2312"/>
              </w:rPr>
            </w:pPr>
          </w:p>
        </w:tc>
      </w:tr>
      <w:tr w14:paraId="641FA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4FD816A6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17D4627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07D6D54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22EA01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0C56504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26846659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7470F9ED">
            <w:pPr>
              <w:rPr>
                <w:rFonts w:ascii="楷体_GB2312" w:hAnsi="楷体_GB2312" w:eastAsia="楷体_GB2312"/>
              </w:rPr>
            </w:pPr>
          </w:p>
        </w:tc>
      </w:tr>
      <w:tr w14:paraId="1BFC3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3" w:hRule="atLeast"/>
        </w:trPr>
        <w:tc>
          <w:tcPr>
            <w:tcW w:w="683" w:type="pct"/>
          </w:tcPr>
          <w:p w14:paraId="53F3C4E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12773A3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21117C6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038ABB5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72C944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7652C61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79956E44">
            <w:pPr>
              <w:rPr>
                <w:rFonts w:ascii="楷体_GB2312" w:hAnsi="楷体_GB2312" w:eastAsia="楷体_GB2312"/>
              </w:rPr>
            </w:pPr>
          </w:p>
        </w:tc>
      </w:tr>
      <w:tr w14:paraId="7D25F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0CEE276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6B05F50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28B42B4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4CD5562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477D64BC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20A63772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7BD725B6">
            <w:pPr>
              <w:rPr>
                <w:rFonts w:ascii="楷体_GB2312" w:hAnsi="楷体_GB2312" w:eastAsia="楷体_GB2312"/>
              </w:rPr>
            </w:pPr>
          </w:p>
        </w:tc>
      </w:tr>
      <w:tr w14:paraId="1113F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78A39BF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7FD609E1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72E5A3F2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43D9EB4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570C7D41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0B699B13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5FDC8A28">
            <w:pPr>
              <w:rPr>
                <w:rFonts w:ascii="楷体_GB2312" w:hAnsi="楷体_GB2312" w:eastAsia="楷体_GB2312"/>
              </w:rPr>
            </w:pPr>
          </w:p>
        </w:tc>
      </w:tr>
      <w:tr w14:paraId="45E15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3" w:hRule="atLeast"/>
        </w:trPr>
        <w:tc>
          <w:tcPr>
            <w:tcW w:w="683" w:type="pct"/>
          </w:tcPr>
          <w:p w14:paraId="40E1437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34EFE75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4CB1155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D95F08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57BE2A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78689AC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4AC40C33">
            <w:pPr>
              <w:rPr>
                <w:rFonts w:ascii="楷体_GB2312" w:hAnsi="楷体_GB2312" w:eastAsia="楷体_GB2312"/>
              </w:rPr>
            </w:pPr>
          </w:p>
        </w:tc>
      </w:tr>
      <w:tr w14:paraId="16D07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2FF6596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6E7577F9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7A44E87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EC9276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3F2F28B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4FA1926C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591DBE4B">
            <w:pPr>
              <w:rPr>
                <w:rFonts w:ascii="楷体_GB2312" w:hAnsi="楷体_GB2312" w:eastAsia="楷体_GB2312"/>
              </w:rPr>
            </w:pPr>
          </w:p>
        </w:tc>
      </w:tr>
      <w:tr w14:paraId="241DA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735EB1D3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4D45F03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5D461FC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4AF116F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8CB50B6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7256D3A3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1B82FFFE">
            <w:pPr>
              <w:rPr>
                <w:rFonts w:ascii="楷体_GB2312" w:hAnsi="楷体_GB2312" w:eastAsia="楷体_GB2312"/>
              </w:rPr>
            </w:pPr>
          </w:p>
        </w:tc>
      </w:tr>
      <w:tr w14:paraId="1A0FB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10F222C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0B48145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0A7BD2E4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5CA0501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6CE69E4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0B4BD45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4D906F3B">
            <w:pPr>
              <w:rPr>
                <w:rFonts w:ascii="楷体_GB2312" w:hAnsi="楷体_GB2312" w:eastAsia="楷体_GB2312"/>
              </w:rPr>
            </w:pPr>
          </w:p>
        </w:tc>
      </w:tr>
      <w:tr w14:paraId="70B0C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2E7D1A0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586902F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0E0F4FB6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C5C038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0B26B328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06AAA8CC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4829D79D">
            <w:pPr>
              <w:rPr>
                <w:rFonts w:ascii="楷体_GB2312" w:hAnsi="楷体_GB2312" w:eastAsia="楷体_GB2312"/>
              </w:rPr>
            </w:pPr>
          </w:p>
        </w:tc>
      </w:tr>
      <w:tr w14:paraId="1EC55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06DF3CD9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7D54A30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03C60FE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0A7F1372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1EAF12F1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2BF62CD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6E6D9C0E">
            <w:pPr>
              <w:rPr>
                <w:rFonts w:ascii="楷体_GB2312" w:hAnsi="楷体_GB2312" w:eastAsia="楷体_GB2312"/>
              </w:rPr>
            </w:pPr>
          </w:p>
        </w:tc>
      </w:tr>
      <w:tr w14:paraId="2EB28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01686FA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3997A70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7608854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AD3AC0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57284013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0294FBD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6D59E726">
            <w:pPr>
              <w:rPr>
                <w:rFonts w:ascii="楷体_GB2312" w:hAnsi="楷体_GB2312" w:eastAsia="楷体_GB2312"/>
              </w:rPr>
            </w:pPr>
          </w:p>
        </w:tc>
      </w:tr>
      <w:tr w14:paraId="0552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6783E9F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2FD9524B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5451B581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5450CD6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5E29897C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66EB3AD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59AB48C1">
            <w:pPr>
              <w:rPr>
                <w:rFonts w:ascii="楷体_GB2312" w:hAnsi="楷体_GB2312" w:eastAsia="楷体_GB2312"/>
              </w:rPr>
            </w:pPr>
          </w:p>
        </w:tc>
      </w:tr>
      <w:tr w14:paraId="78CF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5DB33164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67D2A302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46D62864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EB89BFE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3C8F153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73ECE0D7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6A4377BA">
            <w:pPr>
              <w:rPr>
                <w:rFonts w:ascii="楷体_GB2312" w:hAnsi="楷体_GB2312" w:eastAsia="楷体_GB2312"/>
              </w:rPr>
            </w:pPr>
          </w:p>
        </w:tc>
      </w:tr>
      <w:tr w14:paraId="05E76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41B19CF2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2ED60B1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65C6305F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2A1BA11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AD1219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6B266C64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7D9BD948">
            <w:pPr>
              <w:rPr>
                <w:rFonts w:ascii="楷体_GB2312" w:hAnsi="楷体_GB2312" w:eastAsia="楷体_GB2312"/>
              </w:rPr>
            </w:pPr>
          </w:p>
        </w:tc>
      </w:tr>
      <w:tr w14:paraId="6724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83" w:type="pct"/>
          </w:tcPr>
          <w:p w14:paraId="2AD0C48C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44E07016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7D836F59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567D210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A57FF9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323CF56C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60160AF3">
            <w:pPr>
              <w:rPr>
                <w:rFonts w:ascii="楷体_GB2312" w:hAnsi="楷体_GB2312" w:eastAsia="楷体_GB2312"/>
              </w:rPr>
            </w:pPr>
          </w:p>
        </w:tc>
      </w:tr>
      <w:tr w14:paraId="23B72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3" w:hRule="atLeast"/>
        </w:trPr>
        <w:tc>
          <w:tcPr>
            <w:tcW w:w="683" w:type="pct"/>
          </w:tcPr>
          <w:p w14:paraId="7227AEC2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758" w:type="pct"/>
          </w:tcPr>
          <w:p w14:paraId="6039EE9A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07" w:type="pct"/>
          </w:tcPr>
          <w:p w14:paraId="02A26095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2C2F608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3" w:type="pct"/>
          </w:tcPr>
          <w:p w14:paraId="75046E49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684" w:type="pct"/>
          </w:tcPr>
          <w:p w14:paraId="0F0DAA1D">
            <w:pPr>
              <w:rPr>
                <w:rFonts w:ascii="楷体_GB2312" w:hAnsi="楷体_GB2312" w:eastAsia="楷体_GB2312"/>
              </w:rPr>
            </w:pPr>
          </w:p>
        </w:tc>
        <w:tc>
          <w:tcPr>
            <w:tcW w:w="899" w:type="pct"/>
          </w:tcPr>
          <w:p w14:paraId="4147A5C3">
            <w:pPr>
              <w:rPr>
                <w:rFonts w:ascii="楷体_GB2312" w:hAnsi="楷体_GB2312" w:eastAsia="楷体_GB2312"/>
              </w:rPr>
            </w:pPr>
          </w:p>
        </w:tc>
      </w:tr>
      <w:tr w14:paraId="51ADE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99" w:hRule="atLeast"/>
        </w:trPr>
        <w:tc>
          <w:tcPr>
            <w:tcW w:w="5000" w:type="pct"/>
            <w:gridSpan w:val="7"/>
          </w:tcPr>
          <w:p w14:paraId="182CCFD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年级测评小组意见：</w:t>
            </w:r>
          </w:p>
          <w:p w14:paraId="6C86ECDF">
            <w:pPr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56A147B4">
            <w:pPr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2298B62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</w:rPr>
              <w:t>测评小组成员签名：</w:t>
            </w:r>
          </w:p>
          <w:p w14:paraId="52C626DA">
            <w:pPr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        </w:t>
            </w:r>
          </w:p>
          <w:p w14:paraId="37F4207A">
            <w:pPr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年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 xml:space="preserve">月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日</w:t>
            </w:r>
          </w:p>
        </w:tc>
      </w:tr>
      <w:tr w14:paraId="04EB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5000" w:type="pct"/>
            <w:gridSpan w:val="7"/>
          </w:tcPr>
          <w:p w14:paraId="528E4AE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辅导员审核意见：</w:t>
            </w:r>
          </w:p>
          <w:p w14:paraId="68BC31F7">
            <w:pPr>
              <w:rPr>
                <w:rFonts w:hint="eastAsia" w:ascii="宋体" w:hAnsi="宋体" w:eastAsia="宋体" w:cs="宋体"/>
              </w:rPr>
            </w:pPr>
          </w:p>
          <w:p w14:paraId="1E7FD4E8">
            <w:pPr>
              <w:jc w:val="both"/>
              <w:rPr>
                <w:rFonts w:hint="eastAsia" w:ascii="宋体" w:hAnsi="宋体" w:eastAsia="宋体" w:cs="宋体"/>
              </w:rPr>
            </w:pPr>
          </w:p>
          <w:p w14:paraId="77418BF9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</w:rPr>
              <w:t>辅导员签名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C2F103D">
            <w:pPr>
              <w:jc w:val="right"/>
              <w:rPr>
                <w:rFonts w:hint="eastAsia" w:ascii="宋体" w:hAnsi="宋体" w:eastAsia="宋体" w:cs="宋体"/>
              </w:rPr>
            </w:pPr>
          </w:p>
          <w:p w14:paraId="0DA1D21E">
            <w:pPr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 xml:space="preserve"> 月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日</w:t>
            </w:r>
          </w:p>
        </w:tc>
      </w:tr>
    </w:tbl>
    <w:p w14:paraId="5272E5AC"/>
    <w:sectPr>
      <w:pgSz w:w="11906" w:h="16838"/>
      <w:pgMar w:top="1440" w:right="1800" w:bottom="1440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A6C9C"/>
    <w:rsid w:val="07973BF9"/>
    <w:rsid w:val="3CBA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104</Characters>
  <Lines>0</Lines>
  <Paragraphs>0</Paragraphs>
  <TotalTime>7</TotalTime>
  <ScaleCrop>false</ScaleCrop>
  <LinksUpToDate>false</LinksUpToDate>
  <CharactersWithSpaces>295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2026-09-17T05:03:00Z</dcterms:created>
  <dc:creator>考虑一下吧</dc:creator>
  <cp:lastModifiedBy>考虑一下吧</cp:lastModifiedBy>
  <dcterms:modified xsi:type="dcterms:W3CDTF">2026-09-17T05:13:16Z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0140156F34C449DAB6B31C5223EAC8DA_13</vt:lpwstr>
  </property>
  <property fmtid="{D5CDD505-2E9C-101B-9397-08002B2CF9AE}" pid="4" name="KSOTemplateDocerSaveRecord">
    <vt:lpwstr>eyJoZGlkIjoiZTRjMGUzNzAxZWJhMzhiMjhkYzljMDM2ZmVmNzI1OTgiLCJ1c2VySWQiOiI4OTkwNzg2NDYifQ==</vt:lpwstr>
  </property>
</Properties>
</file>